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E9" w:rsidRDefault="00E820E9" w:rsidP="008001AB">
      <w:pPr>
        <w:spacing w:line="235" w:lineRule="auto"/>
        <w:ind w:left="129" w:right="659"/>
        <w:jc w:val="center"/>
        <w:rPr>
          <w:b/>
          <w:bCs/>
          <w:color w:val="31849B" w:themeColor="accent5" w:themeShade="BF"/>
          <w:sz w:val="36"/>
          <w:szCs w:val="36"/>
        </w:rPr>
      </w:pPr>
    </w:p>
    <w:p w:rsidR="006D148E" w:rsidRDefault="006D148E" w:rsidP="006D148E">
      <w:pPr>
        <w:jc w:val="center"/>
        <w:rPr>
          <w:b/>
          <w:color w:val="31849B" w:themeColor="accent5" w:themeShade="BF"/>
          <w:sz w:val="40"/>
          <w:szCs w:val="40"/>
        </w:rPr>
      </w:pPr>
      <w:bookmarkStart w:id="0" w:name="_Hlk30664064"/>
      <w:bookmarkStart w:id="1" w:name="_Hlk533162457"/>
      <w:r w:rsidRPr="006D148E">
        <w:rPr>
          <w:b/>
          <w:color w:val="31849B" w:themeColor="accent5" w:themeShade="BF"/>
          <w:sz w:val="40"/>
          <w:szCs w:val="40"/>
        </w:rPr>
        <w:t>Climate Commitment—Right Here, Right Now</w:t>
      </w:r>
    </w:p>
    <w:p w:rsidR="006D148E" w:rsidRPr="006D148E" w:rsidRDefault="006D148E" w:rsidP="006D148E">
      <w:pPr>
        <w:jc w:val="center"/>
        <w:rPr>
          <w:sz w:val="32"/>
          <w:szCs w:val="32"/>
        </w:rPr>
      </w:pPr>
      <w:r w:rsidRPr="006D148E">
        <w:rPr>
          <w:sz w:val="32"/>
          <w:szCs w:val="32"/>
        </w:rPr>
        <w:t>Via Zoom</w:t>
      </w:r>
    </w:p>
    <w:p w:rsidR="006D148E" w:rsidRDefault="006D148E" w:rsidP="006D148E">
      <w:pPr>
        <w:jc w:val="center"/>
        <w:rPr>
          <w:sz w:val="32"/>
          <w:szCs w:val="32"/>
        </w:rPr>
      </w:pPr>
      <w:r w:rsidRPr="006D148E">
        <w:rPr>
          <w:sz w:val="32"/>
          <w:szCs w:val="32"/>
        </w:rPr>
        <w:t>Saturday, September 11, 2011, 10:30 a.m.</w:t>
      </w:r>
    </w:p>
    <w:p w:rsidR="00D43BAD" w:rsidRDefault="00D43BAD" w:rsidP="006D148E">
      <w:pPr>
        <w:jc w:val="center"/>
        <w:rPr>
          <w:sz w:val="32"/>
          <w:szCs w:val="32"/>
        </w:rPr>
      </w:pPr>
    </w:p>
    <w:p w:rsidR="00D43BAD" w:rsidRDefault="00D43BAD" w:rsidP="00D43BAD">
      <w:pPr>
        <w:jc w:val="center"/>
        <w:rPr>
          <w:b/>
          <w:bCs/>
          <w:sz w:val="36"/>
          <w:szCs w:val="36"/>
        </w:rPr>
      </w:pPr>
      <w:r>
        <w:rPr>
          <w:b/>
          <w:bCs/>
          <w:sz w:val="36"/>
          <w:szCs w:val="36"/>
        </w:rPr>
        <w:t>A ZOOM URL invitation will be sent prior to the meeting</w:t>
      </w:r>
    </w:p>
    <w:p w:rsidR="006D148E" w:rsidRDefault="006D148E" w:rsidP="006D148E"/>
    <w:p w:rsidR="006D148E" w:rsidRDefault="006D148E" w:rsidP="006D148E">
      <w:pPr>
        <w:rPr>
          <w:sz w:val="28"/>
          <w:szCs w:val="28"/>
        </w:rPr>
      </w:pPr>
      <w:r>
        <w:rPr>
          <w:sz w:val="28"/>
          <w:szCs w:val="28"/>
        </w:rPr>
        <w:t>Covid won’t let go, so our plans to celebrate being together again, at long last, had to (sigh). But:</w:t>
      </w:r>
    </w:p>
    <w:p w:rsidR="006D148E" w:rsidRDefault="006D148E" w:rsidP="006D148E">
      <w:pPr>
        <w:rPr>
          <w:sz w:val="28"/>
          <w:szCs w:val="28"/>
        </w:rPr>
      </w:pPr>
    </w:p>
    <w:p w:rsidR="006D148E" w:rsidRDefault="006D148E" w:rsidP="006D148E">
      <w:pPr>
        <w:rPr>
          <w:sz w:val="28"/>
          <w:szCs w:val="28"/>
        </w:rPr>
      </w:pPr>
      <w:r>
        <w:rPr>
          <w:sz w:val="28"/>
          <w:szCs w:val="28"/>
        </w:rPr>
        <w:t xml:space="preserve">We are fortunate and delighted to welcome Edith Allison, who will speak to us about Montgomery County’s recently released draft Climate Action Plan. Its ambitious intent is to reduce local greenhouse gas emissions by 100 percent by 2035! How will we, can we, do this? How will we, can we, pay for it? How will our lives and lifestyles be changed by the changes required of us to slow global warming in our own neighborhood?  </w:t>
      </w:r>
    </w:p>
    <w:p w:rsidR="006D148E" w:rsidRDefault="006D148E" w:rsidP="006D148E">
      <w:pPr>
        <w:rPr>
          <w:sz w:val="28"/>
          <w:szCs w:val="28"/>
        </w:rPr>
      </w:pPr>
    </w:p>
    <w:p w:rsidR="006D148E" w:rsidRDefault="006D148E" w:rsidP="006D148E">
      <w:pPr>
        <w:rPr>
          <w:sz w:val="28"/>
          <w:szCs w:val="28"/>
        </w:rPr>
      </w:pPr>
      <w:r>
        <w:rPr>
          <w:sz w:val="28"/>
          <w:szCs w:val="28"/>
        </w:rPr>
        <w:t xml:space="preserve">Edith Allison is a semi-retired consulting geologist specializing in communicating energy policy to non-technical decision makers. Her career included some industrial experience, followed by years of leading research in unconventional oil and gas technologies at the US Department of Energy. Later she directed the Geoscience and Energy Office of the American Association of Petroleum Geologists, with whose support she published “Petroleum and the Environment” in 2018. </w:t>
      </w:r>
    </w:p>
    <w:p w:rsidR="006D148E" w:rsidRDefault="006D148E" w:rsidP="006D148E">
      <w:pPr>
        <w:rPr>
          <w:sz w:val="28"/>
          <w:szCs w:val="28"/>
        </w:rPr>
      </w:pPr>
    </w:p>
    <w:p w:rsidR="006D148E" w:rsidRDefault="006D148E" w:rsidP="006D148E">
      <w:pPr>
        <w:rPr>
          <w:sz w:val="28"/>
          <w:szCs w:val="28"/>
        </w:rPr>
      </w:pPr>
      <w:r>
        <w:rPr>
          <w:sz w:val="28"/>
          <w:szCs w:val="28"/>
        </w:rPr>
        <w:t xml:space="preserve">Edie is also our friend and neighbor, currently president of the Gaithersburg Branch and secretary of AAUW Maryland. She’s a past state president, too. </w:t>
      </w:r>
    </w:p>
    <w:p w:rsidR="006D148E" w:rsidRDefault="006D148E" w:rsidP="006D148E">
      <w:pPr>
        <w:rPr>
          <w:sz w:val="28"/>
          <w:szCs w:val="28"/>
        </w:rPr>
      </w:pPr>
    </w:p>
    <w:p w:rsidR="006D148E" w:rsidRDefault="006D148E" w:rsidP="006D148E">
      <w:pPr>
        <w:rPr>
          <w:sz w:val="28"/>
          <w:szCs w:val="28"/>
        </w:rPr>
      </w:pPr>
      <w:r>
        <w:rPr>
          <w:sz w:val="28"/>
          <w:szCs w:val="28"/>
        </w:rPr>
        <w:t xml:space="preserve">Please review the proposed branch budget, see attachment, and email any </w:t>
      </w:r>
      <w:r w:rsidR="00EC1826">
        <w:rPr>
          <w:sz w:val="28"/>
          <w:szCs w:val="28"/>
        </w:rPr>
        <w:lastRenderedPageBreak/>
        <w:t>q</w:t>
      </w:r>
      <w:r>
        <w:rPr>
          <w:sz w:val="28"/>
          <w:szCs w:val="28"/>
        </w:rPr>
        <w:t xml:space="preserve">uestions or concerns to </w:t>
      </w:r>
      <w:proofErr w:type="gramStart"/>
      <w:r>
        <w:rPr>
          <w:sz w:val="28"/>
          <w:szCs w:val="28"/>
        </w:rPr>
        <w:t>treasurer</w:t>
      </w:r>
      <w:proofErr w:type="gramEnd"/>
      <w:r>
        <w:rPr>
          <w:sz w:val="28"/>
          <w:szCs w:val="28"/>
        </w:rPr>
        <w:t xml:space="preserve"> Ruth Spivack, </w:t>
      </w:r>
      <w:hyperlink r:id="rId8" w:history="1">
        <w:r>
          <w:rPr>
            <w:rStyle w:val="Hyperlink"/>
            <w:sz w:val="28"/>
            <w:szCs w:val="28"/>
          </w:rPr>
          <w:t>raspivack@gmail.com</w:t>
        </w:r>
      </w:hyperlink>
      <w:r>
        <w:rPr>
          <w:sz w:val="28"/>
          <w:szCs w:val="28"/>
        </w:rPr>
        <w:t xml:space="preserve">, so we can complete its necessary passage in a brief business meeting. </w:t>
      </w:r>
    </w:p>
    <w:p w:rsidR="006D148E" w:rsidRDefault="006D148E" w:rsidP="006D148E">
      <w:pPr>
        <w:rPr>
          <w:sz w:val="28"/>
          <w:szCs w:val="28"/>
        </w:rPr>
      </w:pPr>
    </w:p>
    <w:p w:rsidR="006D148E" w:rsidRDefault="006D148E" w:rsidP="006D148E">
      <w:pPr>
        <w:rPr>
          <w:sz w:val="28"/>
          <w:szCs w:val="28"/>
        </w:rPr>
      </w:pPr>
      <w:r>
        <w:rPr>
          <w:sz w:val="28"/>
          <w:szCs w:val="28"/>
        </w:rPr>
        <w:t xml:space="preserve">Anna Palmisano, who conceived, drafted, and advocated Maryland’s </w:t>
      </w:r>
      <w:proofErr w:type="spellStart"/>
      <w:r>
        <w:rPr>
          <w:sz w:val="28"/>
          <w:szCs w:val="28"/>
        </w:rPr>
        <w:t>Patients</w:t>
      </w:r>
      <w:proofErr w:type="spellEnd"/>
      <w:r>
        <w:rPr>
          <w:sz w:val="28"/>
          <w:szCs w:val="28"/>
        </w:rPr>
        <w:t xml:space="preserve"> Bill of Rights into law in 2019, with AAUW help, will briefly update us on the mandated implementation of this landmark achievement. And we’ll catch a glimpse of our interest groups’ plans and how we might participate. </w:t>
      </w:r>
    </w:p>
    <w:p w:rsidR="006D148E" w:rsidRDefault="006D148E" w:rsidP="006D148E">
      <w:pPr>
        <w:rPr>
          <w:sz w:val="28"/>
          <w:szCs w:val="28"/>
        </w:rPr>
      </w:pPr>
    </w:p>
    <w:p w:rsidR="006D148E" w:rsidRDefault="006D148E" w:rsidP="006D148E">
      <w:pPr>
        <w:rPr>
          <w:sz w:val="28"/>
          <w:szCs w:val="28"/>
        </w:rPr>
      </w:pPr>
      <w:r>
        <w:rPr>
          <w:sz w:val="28"/>
          <w:szCs w:val="28"/>
        </w:rPr>
        <w:t>Do join us on Zoom, link forthcoming, and invite a friend. Or several.</w:t>
      </w:r>
    </w:p>
    <w:p w:rsidR="006D148E" w:rsidRDefault="006D148E" w:rsidP="006D148E">
      <w:pPr>
        <w:rPr>
          <w:sz w:val="28"/>
          <w:szCs w:val="28"/>
        </w:rPr>
      </w:pPr>
    </w:p>
    <w:p w:rsidR="006D148E" w:rsidRDefault="006D148E" w:rsidP="006D148E">
      <w:pPr>
        <w:rPr>
          <w:sz w:val="28"/>
          <w:szCs w:val="28"/>
        </w:rPr>
      </w:pPr>
      <w:r>
        <w:rPr>
          <w:sz w:val="28"/>
          <w:szCs w:val="28"/>
        </w:rPr>
        <w:t>Dian Belanger and Anna Palmisano</w:t>
      </w:r>
    </w:p>
    <w:p w:rsidR="006D148E" w:rsidRDefault="006D148E" w:rsidP="006D148E">
      <w:pPr>
        <w:rPr>
          <w:sz w:val="28"/>
          <w:szCs w:val="28"/>
        </w:rPr>
      </w:pPr>
      <w:r>
        <w:rPr>
          <w:sz w:val="28"/>
          <w:szCs w:val="28"/>
        </w:rPr>
        <w:t>Co-Vice Presidents for Program</w:t>
      </w:r>
    </w:p>
    <w:p w:rsidR="00160B27" w:rsidRDefault="00160B27" w:rsidP="008001AB">
      <w:pPr>
        <w:rPr>
          <w:b/>
          <w:bCs/>
          <w:color w:val="31849B" w:themeColor="accent5" w:themeShade="BF"/>
          <w:sz w:val="40"/>
          <w:szCs w:val="40"/>
        </w:rPr>
      </w:pPr>
    </w:p>
    <w:p w:rsidR="00C06BBE" w:rsidRPr="00C06BBE" w:rsidRDefault="00C06BBE" w:rsidP="00C06BBE">
      <w:pPr>
        <w:rPr>
          <w:rFonts w:ascii="Segoe UI" w:hAnsi="Segoe UI" w:cs="Segoe UI"/>
          <w:b/>
          <w:bCs/>
          <w:color w:val="31849B" w:themeColor="accent5" w:themeShade="BF"/>
          <w:sz w:val="40"/>
          <w:szCs w:val="40"/>
        </w:rPr>
      </w:pPr>
      <w:r w:rsidRPr="00C06BBE">
        <w:rPr>
          <w:rStyle w:val="textrun"/>
          <w:b/>
          <w:bCs/>
          <w:color w:val="31849B" w:themeColor="accent5" w:themeShade="BF"/>
          <w:sz w:val="40"/>
          <w:szCs w:val="40"/>
        </w:rPr>
        <w:t>President’s Message</w:t>
      </w:r>
      <w:r w:rsidRPr="00C06BBE">
        <w:rPr>
          <w:rStyle w:val="eop"/>
          <w:b/>
          <w:bCs/>
          <w:color w:val="31849B" w:themeColor="accent5" w:themeShade="BF"/>
          <w:sz w:val="40"/>
          <w:szCs w:val="40"/>
        </w:rPr>
        <w:t> </w:t>
      </w:r>
    </w:p>
    <w:p w:rsidR="00C06BBE" w:rsidRDefault="00C06BBE" w:rsidP="00C06BBE">
      <w:pPr>
        <w:rPr>
          <w:rFonts w:ascii="Segoe UI" w:hAnsi="Segoe UI" w:cs="Segoe UI"/>
          <w:sz w:val="18"/>
          <w:szCs w:val="18"/>
        </w:rPr>
      </w:pPr>
      <w:r>
        <w:rPr>
          <w:rStyle w:val="textrun"/>
        </w:rPr>
        <w:t>August 2021</w:t>
      </w:r>
      <w:r>
        <w:rPr>
          <w:rStyle w:val="eop"/>
        </w:rPr>
        <w:t> </w:t>
      </w:r>
    </w:p>
    <w:p w:rsidR="00C06BBE" w:rsidRDefault="00C06BBE" w:rsidP="00C06BBE">
      <w:pPr>
        <w:rPr>
          <w:rFonts w:ascii="Segoe UI" w:hAnsi="Segoe UI" w:cs="Segoe UI"/>
          <w:sz w:val="18"/>
          <w:szCs w:val="18"/>
        </w:rPr>
      </w:pPr>
      <w:r>
        <w:rPr>
          <w:rStyle w:val="eop"/>
        </w:rPr>
        <w:t> </w:t>
      </w:r>
    </w:p>
    <w:p w:rsidR="00C06BBE" w:rsidRPr="00C06BBE" w:rsidRDefault="00C06BBE" w:rsidP="00C06BBE">
      <w:pPr>
        <w:rPr>
          <w:rFonts w:cs="Arial"/>
          <w:sz w:val="28"/>
          <w:szCs w:val="28"/>
        </w:rPr>
      </w:pPr>
      <w:r w:rsidRPr="00C06BBE">
        <w:rPr>
          <w:rStyle w:val="normaltextrun"/>
          <w:rFonts w:cs="Arial"/>
          <w:sz w:val="28"/>
          <w:szCs w:val="28"/>
        </w:rPr>
        <w:t>I am excited to start my term as President of the Kensington-Rockville Branch of AAUW.  I have worked with many of you through the years and am honored to be working with you again – and to be given the opportunity to meet our new and not so new members.</w:t>
      </w:r>
      <w:r w:rsidRPr="00C06BBE">
        <w:rPr>
          <w:rStyle w:val="eop"/>
          <w:rFonts w:cs="Arial"/>
          <w:sz w:val="28"/>
          <w:szCs w:val="28"/>
        </w:rPr>
        <w:t> </w:t>
      </w:r>
    </w:p>
    <w:p w:rsidR="00C06BBE" w:rsidRPr="00C06BBE" w:rsidRDefault="00C06BBE" w:rsidP="00C06BBE">
      <w:pPr>
        <w:rPr>
          <w:rFonts w:cs="Arial"/>
          <w:sz w:val="28"/>
          <w:szCs w:val="28"/>
        </w:rPr>
      </w:pPr>
      <w:r w:rsidRPr="00C06BBE">
        <w:rPr>
          <w:rStyle w:val="normaltextrun"/>
          <w:rFonts w:cs="Arial"/>
          <w:sz w:val="28"/>
          <w:szCs w:val="28"/>
        </w:rPr>
        <w:t>We had a rich year of meetings and discussions last year, even if they couldn’t be in person.  I look forward to continued discussions in this branch – with speakers, about books and on the great decisions of the day.  We had hoped to start our year with an in-person meeting but that is not to be... as we know with so many gatherings.  I hope you will mark your calendar and join us and continue our Zoom journey.</w:t>
      </w:r>
      <w:r w:rsidRPr="00C06BBE">
        <w:rPr>
          <w:rStyle w:val="eop"/>
          <w:rFonts w:cs="Arial"/>
          <w:sz w:val="28"/>
          <w:szCs w:val="28"/>
        </w:rPr>
        <w:t> </w:t>
      </w:r>
    </w:p>
    <w:p w:rsidR="00C06BBE" w:rsidRPr="00C06BBE" w:rsidRDefault="00C06BBE" w:rsidP="00C06BBE">
      <w:pPr>
        <w:rPr>
          <w:rFonts w:cs="Arial"/>
          <w:sz w:val="28"/>
          <w:szCs w:val="28"/>
        </w:rPr>
      </w:pPr>
    </w:p>
    <w:p w:rsidR="00C06BBE" w:rsidRPr="00C06BBE" w:rsidRDefault="00C06BBE" w:rsidP="00C06BBE">
      <w:pPr>
        <w:rPr>
          <w:rFonts w:cs="Arial"/>
          <w:sz w:val="28"/>
          <w:szCs w:val="28"/>
        </w:rPr>
      </w:pPr>
      <w:r w:rsidRPr="00C06BBE">
        <w:rPr>
          <w:rStyle w:val="normaltextrun"/>
          <w:rFonts w:cs="Arial"/>
          <w:sz w:val="28"/>
          <w:szCs w:val="28"/>
        </w:rPr>
        <w:t xml:space="preserve">One of my goals for this year ahead is to have a branch project.  Our branch has had a long history of projects that invite members to get involved for a specific period of time on a topic that is meaningful to us and pertinent to the mission of AAUW.  Whatever project we agree upon is not </w:t>
      </w:r>
      <w:r w:rsidR="00026724">
        <w:rPr>
          <w:rStyle w:val="normaltextrun"/>
          <w:rFonts w:cs="Arial"/>
          <w:sz w:val="28"/>
          <w:szCs w:val="28"/>
        </w:rPr>
        <w:t>i</w:t>
      </w:r>
      <w:r w:rsidRPr="00C06BBE">
        <w:rPr>
          <w:rStyle w:val="normaltextrun"/>
          <w:rFonts w:cs="Arial"/>
          <w:sz w:val="28"/>
          <w:szCs w:val="28"/>
        </w:rPr>
        <w:t xml:space="preserve">ntended to conflict with our ongoing groups, such as Great Decisions or the French group, two examples of gatherings that continue as long as there are interested members.  We are thinking of doing something in conjunction with Montgomery College using materials generated by </w:t>
      </w:r>
      <w:r w:rsidRPr="00C06BBE">
        <w:rPr>
          <w:rStyle w:val="normaltextrun"/>
          <w:rFonts w:cs="Arial"/>
          <w:sz w:val="28"/>
          <w:szCs w:val="28"/>
        </w:rPr>
        <w:lastRenderedPageBreak/>
        <w:t>AAUW.   In order to realize this goal, we need:</w:t>
      </w:r>
      <w:r w:rsidRPr="00C06BBE">
        <w:rPr>
          <w:rStyle w:val="eop"/>
          <w:rFonts w:cs="Arial"/>
          <w:sz w:val="28"/>
          <w:szCs w:val="28"/>
        </w:rPr>
        <w:t> </w:t>
      </w:r>
    </w:p>
    <w:p w:rsidR="00C06BBE" w:rsidRPr="00C06BBE" w:rsidRDefault="00C06BBE" w:rsidP="00C06BBE">
      <w:pPr>
        <w:pStyle w:val="outlineelement"/>
        <w:numPr>
          <w:ilvl w:val="0"/>
          <w:numId w:val="50"/>
        </w:numPr>
        <w:spacing w:before="0" w:beforeAutospacing="0" w:after="0" w:afterAutospacing="0"/>
        <w:ind w:left="1080"/>
        <w:textAlignment w:val="baseline"/>
        <w:rPr>
          <w:rFonts w:ascii="Arial" w:hAnsi="Arial" w:cs="Arial"/>
          <w:sz w:val="28"/>
          <w:szCs w:val="28"/>
        </w:rPr>
      </w:pPr>
      <w:r w:rsidRPr="00C06BBE">
        <w:rPr>
          <w:rStyle w:val="textrun"/>
          <w:rFonts w:ascii="Arial" w:hAnsi="Arial" w:cs="Arial"/>
          <w:sz w:val="28"/>
          <w:szCs w:val="28"/>
        </w:rPr>
        <w:t>An agreed upon project</w:t>
      </w:r>
      <w:r w:rsidRPr="00C06BBE">
        <w:rPr>
          <w:rStyle w:val="eop"/>
          <w:rFonts w:ascii="Arial" w:hAnsi="Arial" w:cs="Arial"/>
          <w:sz w:val="28"/>
          <w:szCs w:val="28"/>
        </w:rPr>
        <w:t> </w:t>
      </w:r>
    </w:p>
    <w:p w:rsidR="00C06BBE" w:rsidRPr="00C06BBE" w:rsidRDefault="00C06BBE" w:rsidP="00C06BBE">
      <w:pPr>
        <w:pStyle w:val="outlineelement"/>
        <w:numPr>
          <w:ilvl w:val="0"/>
          <w:numId w:val="50"/>
        </w:numPr>
        <w:spacing w:before="0" w:beforeAutospacing="0" w:after="0" w:afterAutospacing="0"/>
        <w:ind w:left="1080"/>
        <w:textAlignment w:val="baseline"/>
        <w:rPr>
          <w:rFonts w:ascii="Arial" w:hAnsi="Arial" w:cs="Arial"/>
          <w:sz w:val="28"/>
          <w:szCs w:val="28"/>
        </w:rPr>
      </w:pPr>
      <w:r w:rsidRPr="00C06BBE">
        <w:rPr>
          <w:rStyle w:val="textrun"/>
          <w:rFonts w:ascii="Arial" w:hAnsi="Arial" w:cs="Arial"/>
          <w:sz w:val="28"/>
          <w:szCs w:val="28"/>
        </w:rPr>
        <w:t>A project leader (I plan to get involved but would like at least a co-leader)</w:t>
      </w:r>
      <w:r w:rsidRPr="00C06BBE">
        <w:rPr>
          <w:rStyle w:val="eop"/>
          <w:rFonts w:ascii="Arial" w:hAnsi="Arial" w:cs="Arial"/>
          <w:sz w:val="28"/>
          <w:szCs w:val="28"/>
        </w:rPr>
        <w:t> </w:t>
      </w:r>
    </w:p>
    <w:p w:rsidR="00C06BBE" w:rsidRPr="00C06BBE" w:rsidRDefault="00C06BBE" w:rsidP="00C06BBE">
      <w:pPr>
        <w:pStyle w:val="outlineelement"/>
        <w:numPr>
          <w:ilvl w:val="0"/>
          <w:numId w:val="50"/>
        </w:numPr>
        <w:spacing w:before="0" w:beforeAutospacing="0" w:after="0" w:afterAutospacing="0"/>
        <w:ind w:left="1080"/>
        <w:textAlignment w:val="baseline"/>
        <w:rPr>
          <w:rFonts w:ascii="Arial" w:hAnsi="Arial" w:cs="Arial"/>
          <w:sz w:val="28"/>
          <w:szCs w:val="28"/>
        </w:rPr>
      </w:pPr>
      <w:r w:rsidRPr="00C06BBE">
        <w:rPr>
          <w:rStyle w:val="normaltextrun"/>
          <w:rFonts w:ascii="Arial" w:hAnsi="Arial" w:cs="Arial"/>
          <w:sz w:val="28"/>
          <w:szCs w:val="28"/>
        </w:rPr>
        <w:t>Once we decide what and when we’re going to accomplish, we will need members to help out.</w:t>
      </w:r>
      <w:r w:rsidRPr="00C06BBE">
        <w:rPr>
          <w:rStyle w:val="eop"/>
          <w:rFonts w:ascii="Arial" w:hAnsi="Arial" w:cs="Arial"/>
          <w:sz w:val="28"/>
          <w:szCs w:val="28"/>
        </w:rPr>
        <w:t> </w:t>
      </w:r>
    </w:p>
    <w:p w:rsidR="00C06BBE" w:rsidRPr="00C06BBE" w:rsidRDefault="00C06BBE" w:rsidP="00C06BBE">
      <w:pPr>
        <w:pStyle w:val="outlineelement"/>
        <w:numPr>
          <w:ilvl w:val="0"/>
          <w:numId w:val="50"/>
        </w:numPr>
        <w:spacing w:before="0" w:beforeAutospacing="0" w:after="0" w:afterAutospacing="0"/>
        <w:ind w:left="1080"/>
        <w:textAlignment w:val="baseline"/>
        <w:rPr>
          <w:rFonts w:ascii="Arial" w:hAnsi="Arial" w:cs="Arial"/>
          <w:sz w:val="28"/>
          <w:szCs w:val="28"/>
        </w:rPr>
      </w:pPr>
    </w:p>
    <w:p w:rsidR="00C06BBE" w:rsidRPr="00C06BBE" w:rsidRDefault="00C06BBE" w:rsidP="00C06BBE">
      <w:pPr>
        <w:rPr>
          <w:rFonts w:cs="Arial"/>
          <w:sz w:val="28"/>
          <w:szCs w:val="28"/>
        </w:rPr>
      </w:pPr>
      <w:r w:rsidRPr="00C06BBE">
        <w:rPr>
          <w:rStyle w:val="textrun"/>
          <w:rFonts w:cs="Arial"/>
          <w:sz w:val="28"/>
          <w:szCs w:val="28"/>
        </w:rPr>
        <w:t>We will chat more about this at our meeting on Sept 11</w:t>
      </w:r>
      <w:r w:rsidRPr="00C06BBE">
        <w:rPr>
          <w:rStyle w:val="normaltextrun"/>
          <w:rFonts w:cs="Arial"/>
          <w:sz w:val="28"/>
          <w:szCs w:val="28"/>
          <w:vertAlign w:val="superscript"/>
        </w:rPr>
        <w:t>th</w:t>
      </w:r>
      <w:r w:rsidRPr="00C06BBE">
        <w:rPr>
          <w:rStyle w:val="textrun"/>
          <w:rFonts w:cs="Arial"/>
          <w:sz w:val="28"/>
          <w:szCs w:val="28"/>
        </w:rPr>
        <w:t>.</w:t>
      </w:r>
      <w:r w:rsidRPr="00C06BBE">
        <w:rPr>
          <w:rStyle w:val="eop"/>
          <w:rFonts w:cs="Arial"/>
          <w:sz w:val="28"/>
          <w:szCs w:val="28"/>
        </w:rPr>
        <w:t> </w:t>
      </w:r>
    </w:p>
    <w:p w:rsidR="00C06BBE" w:rsidRPr="00C06BBE" w:rsidRDefault="00C06BBE" w:rsidP="00C06BBE">
      <w:pPr>
        <w:rPr>
          <w:rFonts w:cs="Arial"/>
          <w:sz w:val="28"/>
          <w:szCs w:val="28"/>
        </w:rPr>
      </w:pPr>
    </w:p>
    <w:p w:rsidR="00C06BBE" w:rsidRPr="00C06BBE" w:rsidRDefault="00C06BBE" w:rsidP="00C06BBE">
      <w:pPr>
        <w:rPr>
          <w:rFonts w:cs="Arial"/>
          <w:sz w:val="28"/>
          <w:szCs w:val="28"/>
        </w:rPr>
      </w:pPr>
      <w:r w:rsidRPr="00C06BBE">
        <w:rPr>
          <w:rStyle w:val="normaltextrun"/>
          <w:rFonts w:cs="Arial"/>
          <w:sz w:val="28"/>
          <w:szCs w:val="28"/>
        </w:rPr>
        <w:t>I hope you’ve had a good summer and, while we were freer from infection, that you had a chance to see family and loved ones.   Please continue to take care of yourselves and your loved ones during these uncertain times. </w:t>
      </w:r>
    </w:p>
    <w:p w:rsidR="00C06BBE" w:rsidRPr="00C06BBE" w:rsidRDefault="00C06BBE" w:rsidP="00C06BBE">
      <w:pPr>
        <w:rPr>
          <w:rFonts w:cs="Arial"/>
          <w:sz w:val="28"/>
          <w:szCs w:val="28"/>
        </w:rPr>
      </w:pPr>
      <w:r w:rsidRPr="00C06BBE">
        <w:rPr>
          <w:rStyle w:val="normaltextrun"/>
          <w:rFonts w:cs="Arial"/>
          <w:sz w:val="28"/>
          <w:szCs w:val="28"/>
        </w:rPr>
        <w:t> </w:t>
      </w:r>
      <w:r w:rsidRPr="00C06BBE">
        <w:rPr>
          <w:rStyle w:val="eop"/>
          <w:rFonts w:cs="Arial"/>
          <w:sz w:val="28"/>
          <w:szCs w:val="28"/>
        </w:rPr>
        <w:t> </w:t>
      </w:r>
    </w:p>
    <w:p w:rsidR="00C06BBE" w:rsidRPr="00C06BBE" w:rsidRDefault="00C06BBE" w:rsidP="00C06BBE">
      <w:pPr>
        <w:rPr>
          <w:rFonts w:cs="Arial"/>
          <w:sz w:val="28"/>
          <w:szCs w:val="28"/>
        </w:rPr>
      </w:pPr>
      <w:r w:rsidRPr="00C06BBE">
        <w:rPr>
          <w:rStyle w:val="textrun"/>
          <w:rFonts w:cs="Arial"/>
          <w:sz w:val="28"/>
          <w:szCs w:val="28"/>
        </w:rPr>
        <w:t>Jeri Rhodes</w:t>
      </w:r>
      <w:r w:rsidRPr="00C06BBE">
        <w:rPr>
          <w:rStyle w:val="eop"/>
          <w:rFonts w:cs="Arial"/>
          <w:sz w:val="28"/>
          <w:szCs w:val="28"/>
        </w:rPr>
        <w:t> </w:t>
      </w:r>
    </w:p>
    <w:tbl>
      <w:tblPr>
        <w:tblW w:w="8889" w:type="dxa"/>
        <w:tblInd w:w="270" w:type="dxa"/>
        <w:tblCellMar>
          <w:left w:w="0" w:type="dxa"/>
          <w:right w:w="0" w:type="dxa"/>
        </w:tblCellMar>
        <w:tblLook w:val="04A0"/>
      </w:tblPr>
      <w:tblGrid>
        <w:gridCol w:w="8871"/>
        <w:gridCol w:w="6"/>
        <w:gridCol w:w="6"/>
        <w:gridCol w:w="6"/>
      </w:tblGrid>
      <w:tr w:rsidR="00D63C36" w:rsidRPr="00BE508C" w:rsidTr="00EC1826">
        <w:tc>
          <w:tcPr>
            <w:tcW w:w="8871" w:type="dxa"/>
            <w:noWrap/>
            <w:hideMark/>
          </w:tcPr>
          <w:p w:rsidR="00D63C36" w:rsidRPr="00BE508C" w:rsidRDefault="00D63C36" w:rsidP="001D3BE5">
            <w:pPr>
              <w:widowControl/>
              <w:overflowPunct/>
              <w:autoSpaceDE/>
              <w:autoSpaceDN/>
              <w:adjustRightInd/>
              <w:spacing w:line="300" w:lineRule="atLeast"/>
              <w:textAlignment w:val="auto"/>
              <w:rPr>
                <w:rFonts w:ascii="Helvetica" w:hAnsi="Helvetica"/>
                <w:spacing w:val="3"/>
                <w:sz w:val="24"/>
                <w:szCs w:val="24"/>
              </w:rPr>
            </w:pPr>
          </w:p>
        </w:tc>
        <w:tc>
          <w:tcPr>
            <w:tcW w:w="0" w:type="auto"/>
            <w:noWrap/>
            <w:hideMark/>
          </w:tcPr>
          <w:p w:rsidR="00D63C36" w:rsidRPr="00BE508C" w:rsidRDefault="00D63C36" w:rsidP="001D3BE5">
            <w:pPr>
              <w:widowControl/>
              <w:overflowPunct/>
              <w:autoSpaceDE/>
              <w:autoSpaceDN/>
              <w:adjustRightInd/>
              <w:jc w:val="right"/>
              <w:textAlignment w:val="auto"/>
              <w:rPr>
                <w:rFonts w:ascii="Helvetica" w:hAnsi="Helvetica"/>
                <w:color w:val="222222"/>
                <w:spacing w:val="3"/>
                <w:sz w:val="24"/>
                <w:szCs w:val="24"/>
              </w:rPr>
            </w:pPr>
          </w:p>
        </w:tc>
        <w:tc>
          <w:tcPr>
            <w:tcW w:w="0" w:type="auto"/>
            <w:noWrap/>
            <w:hideMark/>
          </w:tcPr>
          <w:p w:rsidR="00D63C36" w:rsidRPr="00BE508C" w:rsidRDefault="00D63C36" w:rsidP="001D3BE5">
            <w:pPr>
              <w:widowControl/>
              <w:overflowPunct/>
              <w:autoSpaceDE/>
              <w:autoSpaceDN/>
              <w:adjustRightInd/>
              <w:jc w:val="right"/>
              <w:textAlignment w:val="auto"/>
              <w:rPr>
                <w:rFonts w:ascii="Helvetica" w:hAnsi="Helvetica"/>
                <w:color w:val="222222"/>
                <w:spacing w:val="3"/>
                <w:sz w:val="24"/>
                <w:szCs w:val="24"/>
              </w:rPr>
            </w:pPr>
          </w:p>
        </w:tc>
        <w:tc>
          <w:tcPr>
            <w:tcW w:w="0" w:type="auto"/>
            <w:noWrap/>
            <w:hideMark/>
          </w:tcPr>
          <w:p w:rsidR="00D63C36" w:rsidRPr="00BE508C" w:rsidRDefault="00D63C36" w:rsidP="001D3BE5">
            <w:pPr>
              <w:widowControl/>
              <w:overflowPunct/>
              <w:autoSpaceDE/>
              <w:autoSpaceDN/>
              <w:adjustRightInd/>
              <w:spacing w:line="270" w:lineRule="atLeast"/>
              <w:jc w:val="center"/>
              <w:textAlignment w:val="auto"/>
              <w:rPr>
                <w:rFonts w:ascii="Helvetica" w:hAnsi="Helvetica"/>
                <w:color w:val="444444"/>
                <w:spacing w:val="3"/>
                <w:sz w:val="24"/>
                <w:szCs w:val="24"/>
              </w:rPr>
            </w:pPr>
          </w:p>
        </w:tc>
      </w:tr>
    </w:tbl>
    <w:p w:rsidR="00EC1826" w:rsidRDefault="00EC1826" w:rsidP="006A2E97">
      <w:pPr>
        <w:pStyle w:val="Heading1"/>
        <w:spacing w:before="0"/>
        <w:rPr>
          <w:rFonts w:ascii="Arial" w:hAnsi="Arial" w:cs="Arial"/>
          <w:b/>
          <w:bCs/>
          <w:color w:val="31849B" w:themeColor="accent5" w:themeShade="BF"/>
          <w:sz w:val="40"/>
          <w:szCs w:val="40"/>
        </w:rPr>
      </w:pPr>
    </w:p>
    <w:p w:rsidR="006A2E97" w:rsidRPr="002414C0" w:rsidRDefault="006A2E97" w:rsidP="006A2E97">
      <w:pPr>
        <w:pStyle w:val="Heading1"/>
        <w:spacing w:before="0"/>
        <w:rPr>
          <w:rFonts w:ascii="Arial" w:hAnsi="Arial" w:cs="Arial"/>
          <w:b/>
          <w:bCs/>
          <w:color w:val="31849B" w:themeColor="accent5" w:themeShade="BF"/>
          <w:sz w:val="40"/>
          <w:szCs w:val="40"/>
        </w:rPr>
      </w:pPr>
      <w:r w:rsidRPr="002414C0">
        <w:rPr>
          <w:rFonts w:ascii="Arial" w:hAnsi="Arial" w:cs="Arial"/>
          <w:b/>
          <w:bCs/>
          <w:color w:val="31849B" w:themeColor="accent5" w:themeShade="BF"/>
          <w:sz w:val="40"/>
          <w:szCs w:val="40"/>
        </w:rPr>
        <w:t>AAUW Awards an Unprecedented $5 Million in Fellowships and Grants</w:t>
      </w:r>
    </w:p>
    <w:p w:rsidR="006A2E97" w:rsidRDefault="006A2E97" w:rsidP="006A2E97">
      <w:pPr>
        <w:rPr>
          <w:rFonts w:ascii="Helvetica" w:hAnsi="Helvetica" w:cs="Helvetica"/>
          <w:color w:val="3A3B3F"/>
          <w:sz w:val="19"/>
          <w:szCs w:val="19"/>
        </w:rPr>
      </w:pPr>
      <w:r>
        <w:rPr>
          <w:rStyle w:val="resource-byline-date"/>
          <w:rFonts w:ascii="Helvetica" w:hAnsi="Helvetica" w:cs="Helvetica"/>
          <w:color w:val="3A3B3F"/>
          <w:sz w:val="19"/>
          <w:szCs w:val="19"/>
        </w:rPr>
        <w:t>July 13, 2021</w:t>
      </w:r>
    </w:p>
    <w:p w:rsidR="006A2E97" w:rsidRPr="006A2E97" w:rsidRDefault="006A2E97" w:rsidP="006A2E97">
      <w:pPr>
        <w:pStyle w:val="Heading2"/>
        <w:spacing w:before="0" w:beforeAutospacing="0" w:after="360" w:afterAutospacing="0"/>
        <w:jc w:val="center"/>
        <w:rPr>
          <w:rFonts w:ascii="Arial" w:hAnsi="Arial" w:cs="Arial"/>
          <w:color w:val="31849B" w:themeColor="accent5" w:themeShade="BF"/>
          <w:sz w:val="32"/>
          <w:szCs w:val="32"/>
        </w:rPr>
      </w:pPr>
      <w:r w:rsidRPr="006A2E97">
        <w:rPr>
          <w:rFonts w:ascii="Arial" w:hAnsi="Arial" w:cs="Arial"/>
          <w:color w:val="31849B" w:themeColor="accent5" w:themeShade="BF"/>
          <w:sz w:val="32"/>
          <w:szCs w:val="32"/>
        </w:rPr>
        <w:t>Funding Opens More Doors to Women and Girls</w:t>
      </w:r>
    </w:p>
    <w:p w:rsidR="006A2E97" w:rsidRPr="006A2E97" w:rsidRDefault="006A2E97" w:rsidP="006A2E97">
      <w:pPr>
        <w:pStyle w:val="NormalWeb"/>
        <w:spacing w:before="0" w:beforeAutospacing="0" w:after="360" w:afterAutospacing="0"/>
        <w:rPr>
          <w:rFonts w:ascii="Arial" w:hAnsi="Arial" w:cs="Arial"/>
          <w:b/>
          <w:bCs/>
          <w:color w:val="3A3B3F"/>
          <w:sz w:val="28"/>
          <w:szCs w:val="28"/>
        </w:rPr>
      </w:pPr>
      <w:r w:rsidRPr="006A2E97">
        <w:rPr>
          <w:rStyle w:val="Strong"/>
          <w:rFonts w:ascii="Arial" w:hAnsi="Arial" w:cs="Arial"/>
          <w:b w:val="0"/>
          <w:bCs w:val="0"/>
          <w:color w:val="000000"/>
          <w:sz w:val="28"/>
          <w:szCs w:val="28"/>
        </w:rPr>
        <w:t>WASHINGTON DC</w:t>
      </w:r>
      <w:r w:rsidRPr="006A2E97">
        <w:rPr>
          <w:rFonts w:ascii="Arial" w:hAnsi="Arial" w:cs="Arial"/>
          <w:b/>
          <w:bCs/>
          <w:color w:val="3A3B3F"/>
          <w:sz w:val="28"/>
          <w:szCs w:val="28"/>
        </w:rPr>
        <w:t> — </w:t>
      </w:r>
      <w:r w:rsidRPr="006A2E97">
        <w:rPr>
          <w:rStyle w:val="Emphasis"/>
          <w:rFonts w:ascii="Arial" w:hAnsi="Arial" w:cs="Arial"/>
          <w:b w:val="0"/>
          <w:bCs w:val="0"/>
          <w:color w:val="3A3B3F"/>
          <w:sz w:val="28"/>
          <w:szCs w:val="28"/>
        </w:rPr>
        <w:t>A bilingual scholar at Georgia State University received a grant to support her in achieving her goal of providing health education to minority communities.</w:t>
      </w:r>
    </w:p>
    <w:p w:rsidR="006A2E97" w:rsidRPr="006A2E97" w:rsidRDefault="006A2E97" w:rsidP="006A2E97">
      <w:pPr>
        <w:pStyle w:val="NormalWeb"/>
        <w:spacing w:before="0" w:beforeAutospacing="0" w:after="360" w:afterAutospacing="0"/>
        <w:rPr>
          <w:rFonts w:ascii="Arial" w:hAnsi="Arial" w:cs="Arial"/>
          <w:b/>
          <w:bCs/>
          <w:color w:val="3A3B3F"/>
          <w:sz w:val="28"/>
          <w:szCs w:val="28"/>
        </w:rPr>
      </w:pPr>
      <w:r w:rsidRPr="006A2E97">
        <w:rPr>
          <w:rStyle w:val="Emphasis"/>
          <w:rFonts w:ascii="Arial" w:hAnsi="Arial" w:cs="Arial"/>
          <w:b w:val="0"/>
          <w:bCs w:val="0"/>
          <w:color w:val="3A3B3F"/>
          <w:sz w:val="28"/>
          <w:szCs w:val="28"/>
        </w:rPr>
        <w:t>An engineering student at the University of Maryland was awarded a fellowship to research COVID-19’s effect on public transportation systems and its long-term implications.</w:t>
      </w:r>
    </w:p>
    <w:p w:rsidR="006A2E97" w:rsidRPr="006A2E97" w:rsidRDefault="006A2E97" w:rsidP="006A2E97">
      <w:pPr>
        <w:pStyle w:val="NormalWeb"/>
        <w:spacing w:before="0" w:beforeAutospacing="0" w:after="360" w:afterAutospacing="0"/>
        <w:rPr>
          <w:rFonts w:ascii="Arial" w:hAnsi="Arial" w:cs="Arial"/>
          <w:b/>
          <w:bCs/>
          <w:color w:val="3A3B3F"/>
          <w:sz w:val="28"/>
          <w:szCs w:val="28"/>
        </w:rPr>
      </w:pPr>
      <w:r w:rsidRPr="006A2E97">
        <w:rPr>
          <w:rStyle w:val="Emphasis"/>
          <w:rFonts w:ascii="Arial" w:hAnsi="Arial" w:cs="Arial"/>
          <w:b w:val="0"/>
          <w:bCs w:val="0"/>
          <w:color w:val="3A3B3F"/>
          <w:sz w:val="28"/>
          <w:szCs w:val="28"/>
        </w:rPr>
        <w:t>Two Florida Polytechnic University professors got funding for a program encouraging girls to study STEM.</w:t>
      </w:r>
    </w:p>
    <w:p w:rsidR="006A2E97" w:rsidRPr="006A2E97" w:rsidRDefault="006A2E97" w:rsidP="006A2E97">
      <w:pPr>
        <w:pStyle w:val="NormalWeb"/>
        <w:spacing w:before="0" w:beforeAutospacing="0" w:after="360" w:afterAutospacing="0"/>
        <w:rPr>
          <w:rFonts w:ascii="Arial" w:hAnsi="Arial" w:cs="Arial"/>
          <w:color w:val="3A3B3F"/>
          <w:sz w:val="28"/>
          <w:szCs w:val="28"/>
        </w:rPr>
      </w:pPr>
      <w:r w:rsidRPr="006A2E97">
        <w:rPr>
          <w:rFonts w:ascii="Arial" w:hAnsi="Arial" w:cs="Arial"/>
          <w:color w:val="3A3B3F"/>
          <w:sz w:val="28"/>
          <w:szCs w:val="28"/>
        </w:rPr>
        <w:t xml:space="preserve">These scholars are among the outstanding 260 recipients receiving an unprecedented $5 million in fellowships and grants from the American Association for Women (AAUW) for the 2021-22 academic year. The </w:t>
      </w:r>
      <w:r w:rsidRPr="006A2E97">
        <w:rPr>
          <w:rFonts w:ascii="Arial" w:hAnsi="Arial" w:cs="Arial"/>
          <w:color w:val="3A3B3F"/>
          <w:sz w:val="28"/>
          <w:szCs w:val="28"/>
        </w:rPr>
        <w:lastRenderedPageBreak/>
        <w:t>awards advance educational and professional opportunities for women and girls in the United States and globally.</w:t>
      </w:r>
    </w:p>
    <w:p w:rsidR="006A2E97" w:rsidRPr="006A2E97" w:rsidRDefault="006A2E97" w:rsidP="006A2E97">
      <w:pPr>
        <w:pStyle w:val="NormalWeb"/>
        <w:spacing w:before="0" w:beforeAutospacing="0" w:after="360" w:afterAutospacing="0"/>
        <w:rPr>
          <w:rFonts w:ascii="Arial" w:hAnsi="Arial" w:cs="Arial"/>
          <w:color w:val="3A3B3F"/>
          <w:sz w:val="28"/>
          <w:szCs w:val="28"/>
        </w:rPr>
      </w:pPr>
      <w:r w:rsidRPr="006A2E97">
        <w:rPr>
          <w:rFonts w:ascii="Arial" w:hAnsi="Arial" w:cs="Arial"/>
          <w:color w:val="3A3B3F"/>
          <w:sz w:val="28"/>
          <w:szCs w:val="28"/>
        </w:rPr>
        <w:t>“For more than a century, our funding has opened doors and created opportunities for women and girls,” said Gloria L. Blackwell, AAUW’s executive vice president and chief program officer. “Our current focus is on providing increased support for women of color and women in the STEM fields, where barriers to women’s full participation still persist. We’re confident that this year’s recipients will benefit from our life-changing grants and fellowships, and more importantly, our society will benefit from their important work.”</w:t>
      </w:r>
    </w:p>
    <w:p w:rsidR="006A2E97" w:rsidRPr="006A2E97" w:rsidRDefault="006A2E97" w:rsidP="006A2E97">
      <w:pPr>
        <w:pStyle w:val="NormalWeb"/>
        <w:spacing w:before="0" w:beforeAutospacing="0" w:after="360" w:afterAutospacing="0"/>
        <w:rPr>
          <w:rFonts w:ascii="Arial" w:hAnsi="Arial" w:cs="Arial"/>
          <w:color w:val="3A3B3F"/>
          <w:sz w:val="28"/>
          <w:szCs w:val="28"/>
        </w:rPr>
      </w:pPr>
      <w:r w:rsidRPr="006A2E97">
        <w:rPr>
          <w:rFonts w:ascii="Arial" w:hAnsi="Arial" w:cs="Arial"/>
          <w:color w:val="3A3B3F"/>
          <w:sz w:val="28"/>
          <w:szCs w:val="28"/>
        </w:rPr>
        <w:t xml:space="preserve">AAUW is one of the world’s leading funders of graduate women’s education: Since 1888, it has provided more than $115 million in fellowships, grants and awards to 13,000 women from 150 countries. The impressive list of past fellowship and grant recipients includes such luminaries as best-selling author and historian Keisha Blain; professor and journalist Melissa Harris-Perry; astronaut Judith </w:t>
      </w:r>
      <w:proofErr w:type="spellStart"/>
      <w:r w:rsidRPr="006A2E97">
        <w:rPr>
          <w:rFonts w:ascii="Arial" w:hAnsi="Arial" w:cs="Arial"/>
          <w:color w:val="3A3B3F"/>
          <w:sz w:val="28"/>
          <w:szCs w:val="28"/>
        </w:rPr>
        <w:t>Resnik</w:t>
      </w:r>
      <w:proofErr w:type="spellEnd"/>
      <w:r w:rsidRPr="006A2E97">
        <w:rPr>
          <w:rFonts w:ascii="Arial" w:hAnsi="Arial" w:cs="Arial"/>
          <w:color w:val="3A3B3F"/>
          <w:sz w:val="28"/>
          <w:szCs w:val="28"/>
        </w:rPr>
        <w:t xml:space="preserve">; and </w:t>
      </w:r>
      <w:proofErr w:type="spellStart"/>
      <w:r w:rsidRPr="006A2E97">
        <w:rPr>
          <w:rFonts w:ascii="Arial" w:hAnsi="Arial" w:cs="Arial"/>
          <w:color w:val="3A3B3F"/>
          <w:sz w:val="28"/>
          <w:szCs w:val="28"/>
        </w:rPr>
        <w:t>Ngozi</w:t>
      </w:r>
      <w:proofErr w:type="spellEnd"/>
      <w:r w:rsidRPr="006A2E97">
        <w:rPr>
          <w:rFonts w:ascii="Arial" w:hAnsi="Arial" w:cs="Arial"/>
          <w:color w:val="3A3B3F"/>
          <w:sz w:val="28"/>
          <w:szCs w:val="28"/>
        </w:rPr>
        <w:t xml:space="preserve"> </w:t>
      </w:r>
      <w:proofErr w:type="spellStart"/>
      <w:r w:rsidRPr="006A2E97">
        <w:rPr>
          <w:rFonts w:ascii="Arial" w:hAnsi="Arial" w:cs="Arial"/>
          <w:color w:val="3A3B3F"/>
          <w:sz w:val="28"/>
          <w:szCs w:val="28"/>
        </w:rPr>
        <w:t>Okonjo-Iweala</w:t>
      </w:r>
      <w:proofErr w:type="spellEnd"/>
      <w:r w:rsidRPr="006A2E97">
        <w:rPr>
          <w:rFonts w:ascii="Arial" w:hAnsi="Arial" w:cs="Arial"/>
          <w:color w:val="3A3B3F"/>
          <w:sz w:val="28"/>
          <w:szCs w:val="28"/>
        </w:rPr>
        <w:t>, director general of the World Trade Organization, to name just a few.</w:t>
      </w:r>
    </w:p>
    <w:p w:rsidR="006A2E97" w:rsidRPr="006A2E97" w:rsidRDefault="006A2E97" w:rsidP="006A2E97">
      <w:pPr>
        <w:pStyle w:val="NormalWeb"/>
        <w:spacing w:before="0" w:beforeAutospacing="0" w:after="360" w:afterAutospacing="0"/>
        <w:rPr>
          <w:rFonts w:ascii="Arial" w:hAnsi="Arial" w:cs="Arial"/>
          <w:color w:val="3A3B3F"/>
          <w:sz w:val="28"/>
          <w:szCs w:val="28"/>
        </w:rPr>
      </w:pPr>
      <w:r w:rsidRPr="006A2E97">
        <w:rPr>
          <w:rFonts w:ascii="Arial" w:hAnsi="Arial" w:cs="Arial"/>
          <w:color w:val="3A3B3F"/>
          <w:sz w:val="28"/>
          <w:szCs w:val="28"/>
        </w:rPr>
        <w:t>“Our alumnae have done remarkable work in so many different ways, and we know that this year’s award recipients will continue in that esteemed tradition,” Blackwell said.</w:t>
      </w:r>
    </w:p>
    <w:p w:rsidR="006A2E97" w:rsidRPr="006A2E97" w:rsidRDefault="006A2E97" w:rsidP="006A2E97">
      <w:pPr>
        <w:pStyle w:val="NormalWeb"/>
        <w:spacing w:before="0" w:beforeAutospacing="0" w:after="360" w:afterAutospacing="0"/>
        <w:rPr>
          <w:rFonts w:ascii="Arial" w:hAnsi="Arial" w:cs="Arial"/>
          <w:color w:val="3A3B3F"/>
          <w:sz w:val="28"/>
          <w:szCs w:val="28"/>
        </w:rPr>
      </w:pPr>
      <w:r w:rsidRPr="006A2E97">
        <w:rPr>
          <w:rFonts w:ascii="Arial" w:hAnsi="Arial" w:cs="Arial"/>
          <w:color w:val="3A3B3F"/>
          <w:sz w:val="28"/>
          <w:szCs w:val="28"/>
        </w:rPr>
        <w:t>The fellowships and grants programs are also a cornerstone of AAUW’s commitment to easing the growing </w:t>
      </w:r>
      <w:hyperlink r:id="rId9" w:history="1">
        <w:r w:rsidRPr="006A2E97">
          <w:rPr>
            <w:rStyle w:val="Hyperlink"/>
            <w:rFonts w:ascii="Arial" w:hAnsi="Arial" w:cs="Arial"/>
            <w:color w:val="246CB4"/>
            <w:sz w:val="28"/>
            <w:szCs w:val="28"/>
            <w:u w:val="none"/>
          </w:rPr>
          <w:t>burden of student debt</w:t>
        </w:r>
      </w:hyperlink>
      <w:r w:rsidRPr="006A2E97">
        <w:rPr>
          <w:rFonts w:ascii="Arial" w:hAnsi="Arial" w:cs="Arial"/>
          <w:color w:val="3A3B3F"/>
          <w:sz w:val="28"/>
          <w:szCs w:val="28"/>
        </w:rPr>
        <w:t>, which disproportionately affects women, particularly women of color. The ability to pay off that debt is hampered by a </w:t>
      </w:r>
      <w:hyperlink r:id="rId10" w:history="1">
        <w:r w:rsidRPr="006A2E97">
          <w:rPr>
            <w:rStyle w:val="Hyperlink"/>
            <w:rFonts w:ascii="Arial" w:hAnsi="Arial" w:cs="Arial"/>
            <w:color w:val="246CB4"/>
            <w:sz w:val="28"/>
            <w:szCs w:val="28"/>
            <w:u w:val="none"/>
          </w:rPr>
          <w:t>lifelong pay gap </w:t>
        </w:r>
      </w:hyperlink>
      <w:r w:rsidRPr="006A2E97">
        <w:rPr>
          <w:rFonts w:ascii="Arial" w:hAnsi="Arial" w:cs="Arial"/>
          <w:color w:val="3A3B3F"/>
          <w:sz w:val="28"/>
          <w:szCs w:val="28"/>
        </w:rPr>
        <w:t>that affects women in nearly every profession. AAUW’s generous awards alleviate student debt so women can focus on developing their skills and qualifications. In a feature unique to some AAUW awards, the funding may be used for expenses outside of those traditionally associated with academic study, including child care and transportation, which supports recipients continue, return to and successfully complete graduate programs.</w:t>
      </w:r>
    </w:p>
    <w:p w:rsidR="00D63C36" w:rsidRPr="00BE508C" w:rsidRDefault="00D63C36" w:rsidP="00D63C36">
      <w:pPr>
        <w:widowControl/>
        <w:shd w:val="clear" w:color="auto" w:fill="FFFFFF"/>
        <w:overflowPunct/>
        <w:autoSpaceDE/>
        <w:autoSpaceDN/>
        <w:adjustRightInd/>
        <w:textAlignment w:val="auto"/>
        <w:rPr>
          <w:rFonts w:ascii="Times New Roman" w:hAnsi="Times New Roman"/>
          <w:color w:val="222222"/>
          <w:sz w:val="24"/>
          <w:szCs w:val="24"/>
        </w:rPr>
      </w:pPr>
    </w:p>
    <w:p w:rsidR="000E016F" w:rsidRDefault="000E016F" w:rsidP="003F2957">
      <w:pPr>
        <w:rPr>
          <w:rFonts w:cs="Arial"/>
          <w:sz w:val="28"/>
          <w:szCs w:val="28"/>
        </w:rPr>
      </w:pPr>
    </w:p>
    <w:p w:rsidR="00160B27" w:rsidRDefault="00160B27" w:rsidP="003F2957">
      <w:pPr>
        <w:rPr>
          <w:rFonts w:cs="Arial"/>
          <w:sz w:val="28"/>
          <w:szCs w:val="28"/>
        </w:rPr>
      </w:pPr>
    </w:p>
    <w:p w:rsidR="00160B27" w:rsidRDefault="00160B27" w:rsidP="003F2957">
      <w:pPr>
        <w:rPr>
          <w:rFonts w:cs="Arial"/>
          <w:sz w:val="28"/>
          <w:szCs w:val="28"/>
        </w:rPr>
      </w:pPr>
    </w:p>
    <w:p w:rsidR="00160B27" w:rsidRDefault="00160B27" w:rsidP="003F2957">
      <w:pPr>
        <w:rPr>
          <w:rFonts w:cs="Arial"/>
          <w:sz w:val="28"/>
          <w:szCs w:val="28"/>
        </w:rPr>
      </w:pPr>
    </w:p>
    <w:p w:rsidR="00160B27" w:rsidRDefault="00160B27" w:rsidP="003F2957">
      <w:pPr>
        <w:rPr>
          <w:rFonts w:cs="Arial"/>
          <w:sz w:val="28"/>
          <w:szCs w:val="28"/>
        </w:rPr>
      </w:pPr>
    </w:p>
    <w:p w:rsidR="00160B27" w:rsidRDefault="00160B27" w:rsidP="003F2957">
      <w:pPr>
        <w:rPr>
          <w:rFonts w:cs="Arial"/>
          <w:sz w:val="28"/>
          <w:szCs w:val="28"/>
        </w:rPr>
      </w:pPr>
    </w:p>
    <w:p w:rsidR="00E678E1" w:rsidRPr="00F76B94" w:rsidRDefault="00E678E1" w:rsidP="00E678E1">
      <w:pPr>
        <w:shd w:val="clear" w:color="auto" w:fill="FFFFFF"/>
        <w:spacing w:after="360"/>
        <w:outlineLvl w:val="1"/>
        <w:rPr>
          <w:rFonts w:cs="Arial"/>
          <w:vanish/>
          <w:color w:val="000000"/>
          <w:sz w:val="44"/>
          <w:szCs w:val="44"/>
        </w:rPr>
      </w:pPr>
      <w:r w:rsidRPr="00F76B94">
        <w:rPr>
          <w:rFonts w:cs="Arial"/>
          <w:vanish/>
          <w:color w:val="000000"/>
          <w:sz w:val="44"/>
          <w:szCs w:val="44"/>
        </w:rPr>
        <w:t>Cookie Notice</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I Accept</w:t>
      </w:r>
      <w:hyperlink r:id="rId11" w:tgtFrame="_blank" w:history="1">
        <w:r w:rsidRPr="00F76B94">
          <w:rPr>
            <w:rFonts w:cs="Arial"/>
            <w:vanish/>
            <w:color w:val="246CB4"/>
            <w:sz w:val="44"/>
            <w:szCs w:val="44"/>
          </w:rPr>
          <w:t>Privacy Policy</w:t>
        </w:r>
      </w:hyperlink>
    </w:p>
    <w:p w:rsidR="00202ED9" w:rsidRDefault="00202ED9" w:rsidP="00202ED9">
      <w:pPr>
        <w:rPr>
          <w:rFonts w:cs="Arial"/>
          <w:color w:val="000000"/>
          <w:sz w:val="28"/>
          <w:szCs w:val="28"/>
        </w:rPr>
      </w:pPr>
    </w:p>
    <w:p w:rsidR="001C6377" w:rsidRDefault="001C6377" w:rsidP="00EA753D">
      <w:pPr>
        <w:rPr>
          <w:rFonts w:cs="Arial"/>
          <w:b/>
          <w:color w:val="31849B" w:themeColor="accent5" w:themeShade="BF"/>
          <w:sz w:val="40"/>
          <w:szCs w:val="40"/>
        </w:rPr>
      </w:pPr>
    </w:p>
    <w:p w:rsidR="001C6377" w:rsidRDefault="001C6377" w:rsidP="00EA753D">
      <w:pPr>
        <w:rPr>
          <w:rFonts w:cs="Arial"/>
          <w:b/>
          <w:color w:val="31849B" w:themeColor="accent5" w:themeShade="BF"/>
          <w:sz w:val="40"/>
          <w:szCs w:val="40"/>
        </w:rPr>
      </w:pPr>
    </w:p>
    <w:p w:rsidR="00C46B75" w:rsidRPr="00A01E0B" w:rsidRDefault="00EA753D" w:rsidP="00EA753D">
      <w:pPr>
        <w:rPr>
          <w:rFonts w:cs="Arial"/>
          <w:b/>
          <w:color w:val="31849B" w:themeColor="accent5" w:themeShade="BF"/>
          <w:sz w:val="40"/>
          <w:szCs w:val="40"/>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EA753D" w:rsidRDefault="00EA753D" w:rsidP="00EA753D">
      <w:pPr>
        <w:rPr>
          <w:rFonts w:ascii="Times New Roman" w:hAnsi="Times New Roman"/>
          <w:sz w:val="24"/>
          <w:szCs w:val="24"/>
        </w:rPr>
      </w:pPr>
    </w:p>
    <w:p w:rsidR="00EA753D" w:rsidRPr="00CC7967" w:rsidRDefault="00EA753D" w:rsidP="00EA753D">
      <w:pPr>
        <w:rPr>
          <w:rFonts w:cs="Arial"/>
          <w:sz w:val="28"/>
          <w:szCs w:val="28"/>
        </w:rPr>
      </w:pPr>
    </w:p>
    <w:p w:rsidR="00EA753D" w:rsidRPr="00CC7967"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rsidR="00EA753D" w:rsidRPr="00CC7967"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Default="00EA753D" w:rsidP="00EA753D">
      <w:pPr>
        <w:rPr>
          <w:rFonts w:cs="Arial"/>
          <w:sz w:val="28"/>
          <w:szCs w:val="28"/>
        </w:rPr>
      </w:pPr>
    </w:p>
    <w:p w:rsidR="00EA753D" w:rsidRPr="005F531D" w:rsidRDefault="00EA753D" w:rsidP="00EA753D">
      <w:pPr>
        <w:rPr>
          <w:rFonts w:cs="Arial"/>
          <w:sz w:val="28"/>
          <w:szCs w:val="28"/>
        </w:rPr>
      </w:pPr>
    </w:p>
    <w:p w:rsidR="00EA753D" w:rsidRPr="005F531D" w:rsidRDefault="00EA753D" w:rsidP="00EA753D">
      <w:pPr>
        <w:rPr>
          <w:rFonts w:cs="Arial"/>
          <w:sz w:val="28"/>
          <w:szCs w:val="28"/>
        </w:rPr>
      </w:pPr>
      <w:r w:rsidRPr="005F531D">
        <w:rPr>
          <w:rFonts w:cs="Arial"/>
          <w:sz w:val="28"/>
          <w:szCs w:val="28"/>
        </w:rPr>
        <w:t>*</w:t>
      </w:r>
      <w:r w:rsidRPr="005F531D">
        <w:rPr>
          <w:rFonts w:cs="Arial"/>
          <w:b/>
          <w:sz w:val="28"/>
          <w:szCs w:val="28"/>
        </w:rPr>
        <w:t>Montgomery College Foundation</w:t>
      </w:r>
      <w:r w:rsidRPr="005F531D">
        <w:rPr>
          <w:rFonts w:cs="Arial"/>
          <w:sz w:val="28"/>
          <w:szCs w:val="28"/>
        </w:rPr>
        <w:t xml:space="preserve">. Gifts support scholarships for women returning to school, while supporting themselves and dependent(s). </w:t>
      </w:r>
    </w:p>
    <w:p w:rsidR="00EA753D" w:rsidRPr="005F531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2"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8760F4" w:rsidRPr="00A531AC" w:rsidRDefault="008760F4" w:rsidP="00106299">
      <w:pPr>
        <w:rPr>
          <w:sz w:val="28"/>
          <w:szCs w:val="28"/>
        </w:rPr>
      </w:pPr>
    </w:p>
    <w:p w:rsidR="00331453" w:rsidRDefault="00331453" w:rsidP="00893EE3">
      <w:pPr>
        <w:jc w:val="both"/>
        <w:rPr>
          <w:rFonts w:cstheme="minorHAnsi"/>
          <w:b/>
          <w:color w:val="31849B" w:themeColor="accent5" w:themeShade="BF"/>
          <w:sz w:val="36"/>
          <w:szCs w:val="36"/>
        </w:rPr>
      </w:pPr>
    </w:p>
    <w:p w:rsidR="00026724" w:rsidRDefault="00026724" w:rsidP="00893EE3">
      <w:pPr>
        <w:jc w:val="both"/>
        <w:rPr>
          <w:rFonts w:cstheme="minorHAnsi"/>
          <w:b/>
          <w:color w:val="31849B" w:themeColor="accent5" w:themeShade="BF"/>
          <w:sz w:val="36"/>
          <w:szCs w:val="36"/>
        </w:rPr>
      </w:pPr>
    </w:p>
    <w:p w:rsidR="00026724" w:rsidRDefault="00207817" w:rsidP="00893EE3">
      <w:pPr>
        <w:jc w:val="both"/>
        <w:rPr>
          <w:rFonts w:cstheme="minorHAnsi"/>
          <w:b/>
          <w:color w:val="31849B" w:themeColor="accent5" w:themeShade="BF"/>
          <w:sz w:val="36"/>
          <w:szCs w:val="36"/>
        </w:rPr>
      </w:pPr>
      <w:r w:rsidRPr="00207817">
        <w:rPr>
          <w:rFonts w:cs="Arial"/>
          <w:b/>
          <w:i/>
          <w:noProof/>
          <w:color w:val="31849B" w:themeColor="accent5" w:themeShade="BF"/>
          <w:sz w:val="40"/>
          <w:szCs w:val="40"/>
          <w:u w:val="single"/>
        </w:rPr>
        <w:pict>
          <v:shapetype id="_x0000_t202" coordsize="21600,21600" o:spt="202" path="m,l,21600r21600,l21600,xe">
            <v:stroke joinstyle="miter"/>
            <v:path gradientshapeok="t" o:connecttype="rect"/>
          </v:shapetype>
          <v:shape id="_x0000_s1027" type="#_x0000_t202" style="position:absolute;left:0;text-align:left;margin-left:-50.25pt;margin-top:321.95pt;width:294.6pt;height:280.8pt;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" o:allowincell="f" filled="f" strokecolor="#622423" strokeweight="6pt">
            <v:stroke linestyle="thickThin"/>
            <v:textbox inset="10.8pt,7.2pt,10.8pt,7.2pt">
              <w:txbxContent>
                <w:p w:rsidR="00E627DF" w:rsidRDefault="00E627DF" w:rsidP="00E627DF">
                  <w:pPr>
                    <w:rPr>
                      <w:rFonts w:cs="Arial"/>
                      <w:b/>
                      <w:color w:val="000000"/>
                      <w:sz w:val="24"/>
                      <w:szCs w:val="24"/>
                    </w:rPr>
                  </w:pPr>
                  <w:r w:rsidRPr="00C77070">
                    <w:rPr>
                      <w:rFonts w:cs="Arial"/>
                      <w:b/>
                      <w:color w:val="000000"/>
                      <w:sz w:val="24"/>
                      <w:szCs w:val="24"/>
                    </w:rPr>
                    <w:t>G</w:t>
                  </w:r>
                  <w:r w:rsidR="005E3581">
                    <w:rPr>
                      <w:rFonts w:cs="Arial"/>
                      <w:b/>
                      <w:color w:val="000000"/>
                      <w:sz w:val="24"/>
                      <w:szCs w:val="24"/>
                    </w:rPr>
                    <w:t xml:space="preserve">reat Decisions </w:t>
                  </w:r>
                  <w:r w:rsidRPr="00C77070">
                    <w:rPr>
                      <w:rFonts w:cs="Arial"/>
                      <w:b/>
                      <w:color w:val="000000"/>
                      <w:sz w:val="24"/>
                      <w:szCs w:val="24"/>
                    </w:rPr>
                    <w:t xml:space="preserve"> </w:t>
                  </w:r>
                </w:p>
                <w:p w:rsidR="00E627DF" w:rsidRPr="00C77070" w:rsidRDefault="00E627DF" w:rsidP="00E627DF">
                  <w:pPr>
                    <w:rPr>
                      <w:rFonts w:ascii="Calibri" w:hAnsi="Calibri"/>
                      <w:b/>
                      <w:color w:val="000000"/>
                    </w:rPr>
                  </w:pPr>
                </w:p>
                <w:p w:rsidR="00E627DF" w:rsidRPr="00EE55E8" w:rsidRDefault="00E627DF" w:rsidP="00E627DF">
                  <w:pPr>
                    <w:rPr>
                      <w:color w:val="000000"/>
                      <w:sz w:val="28"/>
                      <w:szCs w:val="28"/>
                    </w:rPr>
                  </w:pPr>
                  <w:r w:rsidRPr="00EE55E8">
                    <w:rPr>
                      <w:rFonts w:cs="Arial"/>
                      <w:color w:val="000000"/>
                      <w:sz w:val="28"/>
                      <w:szCs w:val="28"/>
                    </w:rPr>
                    <w:t xml:space="preserve">Anita Rosen </w:t>
                  </w:r>
                </w:p>
                <w:p w:rsidR="00E627DF" w:rsidRPr="00EE55E8" w:rsidRDefault="00207817" w:rsidP="00E627DF">
                  <w:pPr>
                    <w:rPr>
                      <w:rStyle w:val="Hyperlink"/>
                      <w:rFonts w:cs="Arial"/>
                      <w:sz w:val="28"/>
                      <w:szCs w:val="28"/>
                    </w:rPr>
                  </w:pPr>
                  <w:hyperlink r:id="rId13" w:history="1">
                    <w:r w:rsidR="00E627DF" w:rsidRPr="00EE55E8">
                      <w:rPr>
                        <w:rStyle w:val="Hyperlink"/>
                        <w:rFonts w:cs="Arial"/>
                        <w:sz w:val="28"/>
                        <w:szCs w:val="28"/>
                      </w:rPr>
                      <w:t>anitarosen123@gmail.com</w:t>
                    </w:r>
                  </w:hyperlink>
                </w:p>
                <w:p w:rsidR="00E627DF" w:rsidRPr="00EE55E8" w:rsidRDefault="00E627DF" w:rsidP="00E627DF">
                  <w:pPr>
                    <w:rPr>
                      <w:color w:val="000000"/>
                      <w:sz w:val="28"/>
                      <w:szCs w:val="28"/>
                    </w:rPr>
                  </w:pPr>
                </w:p>
                <w:p w:rsidR="00E627DF" w:rsidRPr="00EE55E8" w:rsidRDefault="00E627DF" w:rsidP="00E627DF">
                  <w:pPr>
                    <w:rPr>
                      <w:rFonts w:cs="Arial"/>
                      <w:color w:val="000000"/>
                      <w:sz w:val="28"/>
                      <w:szCs w:val="28"/>
                    </w:rPr>
                  </w:pPr>
                  <w:proofErr w:type="spellStart"/>
                  <w:r w:rsidRPr="00EE55E8">
                    <w:rPr>
                      <w:rFonts w:cs="Arial"/>
                      <w:color w:val="000000"/>
                      <w:sz w:val="28"/>
                      <w:szCs w:val="28"/>
                    </w:rPr>
                    <w:t>Bobbe</w:t>
                  </w:r>
                  <w:proofErr w:type="spellEnd"/>
                  <w:r w:rsidRPr="00EE55E8">
                    <w:rPr>
                      <w:rFonts w:cs="Arial"/>
                      <w:color w:val="000000"/>
                      <w:sz w:val="28"/>
                      <w:szCs w:val="28"/>
                    </w:rPr>
                    <w:t xml:space="preserve"> </w:t>
                  </w:r>
                  <w:proofErr w:type="spellStart"/>
                  <w:r w:rsidRPr="00EE55E8">
                    <w:rPr>
                      <w:rFonts w:cs="Arial"/>
                      <w:color w:val="000000"/>
                      <w:sz w:val="28"/>
                      <w:szCs w:val="28"/>
                    </w:rPr>
                    <w:t>Mintz</w:t>
                  </w:r>
                  <w:proofErr w:type="spellEnd"/>
                </w:p>
                <w:p w:rsidR="00E627DF" w:rsidRPr="00EE55E8" w:rsidRDefault="00207817" w:rsidP="00E627DF">
                  <w:pPr>
                    <w:rPr>
                      <w:sz w:val="28"/>
                      <w:szCs w:val="28"/>
                    </w:rPr>
                  </w:pPr>
                  <w:hyperlink r:id="rId14" w:history="1">
                    <w:r w:rsidR="00E627DF" w:rsidRPr="00EE55E8">
                      <w:rPr>
                        <w:rStyle w:val="Hyperlink"/>
                        <w:rFonts w:cs="Arial"/>
                        <w:sz w:val="28"/>
                        <w:szCs w:val="28"/>
                      </w:rPr>
                      <w:t>Bobbeandherb@comcast.net</w:t>
                    </w:r>
                  </w:hyperlink>
                  <w:r w:rsidR="00E627DF" w:rsidRPr="00EE55E8">
                    <w:rPr>
                      <w:rFonts w:cs="Arial"/>
                      <w:color w:val="000000"/>
                      <w:sz w:val="28"/>
                      <w:szCs w:val="28"/>
                    </w:rPr>
                    <w:t> </w:t>
                  </w:r>
                </w:p>
                <w:p w:rsidR="0060380D" w:rsidRDefault="0060380D" w:rsidP="0060380D">
                  <w:pPr>
                    <w:rPr>
                      <w:rFonts w:cs="Arial"/>
                      <w:sz w:val="24"/>
                      <w:szCs w:val="24"/>
                    </w:rPr>
                  </w:pPr>
                </w:p>
                <w:p w:rsidR="00A411DE" w:rsidRDefault="00A411DE" w:rsidP="00A411DE">
                  <w:pPr>
                    <w:rPr>
                      <w:rFonts w:cs="Arial"/>
                      <w:sz w:val="24"/>
                      <w:szCs w:val="24"/>
                    </w:rPr>
                  </w:pPr>
                  <w:r>
                    <w:rPr>
                      <w:rFonts w:cs="Arial"/>
                      <w:sz w:val="24"/>
                      <w:szCs w:val="24"/>
                    </w:rPr>
                    <w:t>Sept Great Decisions on Zoom</w:t>
                  </w:r>
                </w:p>
                <w:p w:rsidR="00A411DE" w:rsidRDefault="00A411DE" w:rsidP="00A411DE">
                  <w:pPr>
                    <w:rPr>
                      <w:rFonts w:cs="Arial"/>
                      <w:b/>
                      <w:bCs/>
                      <w:sz w:val="24"/>
                      <w:szCs w:val="24"/>
                    </w:rPr>
                  </w:pPr>
                  <w:r>
                    <w:rPr>
                      <w:rFonts w:cs="Arial"/>
                      <w:b/>
                      <w:bCs/>
                      <w:sz w:val="24"/>
                      <w:szCs w:val="24"/>
                    </w:rPr>
                    <w:t>Chapter 6: The Two Koreas</w:t>
                  </w:r>
                </w:p>
                <w:p w:rsidR="00A411DE" w:rsidRDefault="00A411DE" w:rsidP="00A411DE">
                  <w:pPr>
                    <w:rPr>
                      <w:rFonts w:cs="Arial"/>
                      <w:b/>
                      <w:bCs/>
                      <w:sz w:val="24"/>
                      <w:szCs w:val="24"/>
                    </w:rPr>
                  </w:pPr>
                  <w:r>
                    <w:rPr>
                      <w:rFonts w:cs="Arial"/>
                      <w:b/>
                      <w:bCs/>
                      <w:sz w:val="24"/>
                      <w:szCs w:val="24"/>
                    </w:rPr>
                    <w:t>Friday, September 17, 2021- 2:00 PM</w:t>
                  </w:r>
                </w:p>
                <w:p w:rsidR="00A411DE" w:rsidRDefault="00A411DE" w:rsidP="00A411DE">
                  <w:pPr>
                    <w:rPr>
                      <w:rFonts w:cs="Arial"/>
                      <w:b/>
                      <w:bCs/>
                      <w:sz w:val="24"/>
                      <w:szCs w:val="24"/>
                    </w:rPr>
                  </w:pPr>
                </w:p>
                <w:p w:rsidR="00A411DE" w:rsidRDefault="00A411DE" w:rsidP="00A411DE">
                  <w:pPr>
                    <w:rPr>
                      <w:rFonts w:cs="Arial"/>
                      <w:sz w:val="24"/>
                      <w:szCs w:val="24"/>
                    </w:rPr>
                  </w:pPr>
                  <w:r>
                    <w:rPr>
                      <w:rFonts w:cs="Arial"/>
                      <w:sz w:val="24"/>
                      <w:szCs w:val="24"/>
                    </w:rPr>
                    <w:t>Zoom URL will be sent prior to the meeting for both the meeting and the video viewing</w:t>
                  </w:r>
                </w:p>
                <w:p w:rsidR="00A411DE" w:rsidRDefault="00A411DE" w:rsidP="0060380D">
                  <w:pPr>
                    <w:rPr>
                      <w:rFonts w:cs="Arial"/>
                      <w:sz w:val="24"/>
                      <w:szCs w:val="24"/>
                    </w:rPr>
                  </w:pPr>
                  <w:r>
                    <w:rPr>
                      <w:rFonts w:cs="Arial"/>
                      <w:sz w:val="24"/>
                      <w:szCs w:val="24"/>
                    </w:rPr>
                    <w:t>For Information contact: Anita or Bobbe</w:t>
                  </w:r>
                </w:p>
                <w:p w:rsidR="0060380D" w:rsidRDefault="00A411DE" w:rsidP="0060380D">
                  <w:pPr>
                    <w:rPr>
                      <w:rFonts w:cs="Arial"/>
                      <w:sz w:val="24"/>
                      <w:szCs w:val="24"/>
                    </w:rPr>
                  </w:pPr>
                  <w:r>
                    <w:rPr>
                      <w:rFonts w:cs="Arial"/>
                      <w:sz w:val="24"/>
                      <w:szCs w:val="24"/>
                    </w:rPr>
                    <w:t>T</w:t>
                  </w:r>
                  <w:r w:rsidR="0060380D">
                    <w:rPr>
                      <w:rFonts w:cs="Arial"/>
                      <w:sz w:val="24"/>
                      <w:szCs w:val="24"/>
                    </w:rPr>
                    <w:t xml:space="preserve">hey will send URLs prior to the discussion and viewing opportunities for the video.  </w:t>
                  </w: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2205BC" w:rsidRDefault="00E627DF" w:rsidP="00E627DF">
                  <w:pPr>
                    <w:pStyle w:val="PlainText"/>
                    <w:rPr>
                      <w:rFonts w:ascii="Arial" w:hAnsi="Arial" w:cs="Arial"/>
                      <w:sz w:val="28"/>
                      <w:szCs w:val="28"/>
                    </w:rPr>
                  </w:pPr>
                </w:p>
              </w:txbxContent>
            </v:textbox>
            <w10:wrap type="square" anchorx="margin" anchory="margin"/>
          </v:shape>
        </w:pict>
      </w:r>
    </w:p>
    <w:p w:rsidR="00026724" w:rsidRDefault="00026724" w:rsidP="00893EE3">
      <w:pPr>
        <w:jc w:val="both"/>
        <w:rPr>
          <w:rFonts w:cstheme="minorHAnsi"/>
          <w:b/>
          <w:color w:val="31849B" w:themeColor="accent5" w:themeShade="BF"/>
          <w:sz w:val="36"/>
          <w:szCs w:val="36"/>
        </w:rPr>
      </w:pPr>
    </w:p>
    <w:p w:rsidR="00EC1826" w:rsidRPr="005E3581" w:rsidRDefault="00207817" w:rsidP="00EC1826">
      <w:pPr>
        <w:pStyle w:val="NormalWeb"/>
        <w:rPr>
          <w:rFonts w:ascii="Arial" w:hAnsi="Arial" w:cs="Arial"/>
          <w:b/>
          <w:color w:val="31849B" w:themeColor="accent5" w:themeShade="BF"/>
          <w:sz w:val="40"/>
          <w:szCs w:val="40"/>
        </w:rPr>
      </w:pPr>
      <w:r w:rsidRPr="00207817">
        <w:rPr>
          <w:rFonts w:cs="Arial"/>
          <w:b/>
          <w:i/>
          <w:noProof/>
          <w:color w:val="000000" w:themeColor="text1"/>
          <w:sz w:val="36"/>
          <w:szCs w:val="36"/>
          <w:u w:val="single"/>
        </w:rPr>
        <w:pict>
          <v:shape id="Text Box 2" o:spid="_x0000_s1032" type="#_x0000_t202" style="position:absolute;margin-left:-39.9pt;margin-top:42.05pt;width:506.4pt;height:250.2pt;flip:y;z-index:251658240;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" o:allowincell="f" filled="f" strokecolor="#622423" strokeweight="6pt">
            <v:stroke linestyle="thickThin"/>
            <v:textbox inset="10.8pt,7.2pt,10.8pt,7.2pt">
              <w:txbxContent>
                <w:p w:rsidR="00EC1826" w:rsidRPr="00B4128C" w:rsidRDefault="00EC1826" w:rsidP="00EC1826">
                  <w:pPr>
                    <w:pStyle w:val="PlainText"/>
                    <w:rPr>
                      <w:rFonts w:ascii="Arial" w:hAnsi="Arial" w:cs="Arial"/>
                      <w:b/>
                      <w:iCs/>
                      <w:sz w:val="28"/>
                      <w:szCs w:val="28"/>
                    </w:rPr>
                  </w:pPr>
                  <w:r w:rsidRPr="00B4128C">
                    <w:rPr>
                      <w:rFonts w:ascii="Arial" w:hAnsi="Arial" w:cs="Arial"/>
                      <w:b/>
                      <w:iCs/>
                      <w:sz w:val="28"/>
                      <w:szCs w:val="28"/>
                    </w:rPr>
                    <w:t xml:space="preserve">Literature Group </w:t>
                  </w:r>
                </w:p>
                <w:p w:rsidR="00EC1826" w:rsidRPr="00B4128C" w:rsidRDefault="00EC1826" w:rsidP="00EC1826">
                  <w:pPr>
                    <w:pStyle w:val="PlainText"/>
                    <w:rPr>
                      <w:rFonts w:ascii="Arial" w:hAnsi="Arial" w:cs="Arial"/>
                      <w:b/>
                      <w:i/>
                      <w:sz w:val="28"/>
                      <w:szCs w:val="28"/>
                    </w:rPr>
                  </w:pPr>
                </w:p>
                <w:p w:rsidR="00EC1826" w:rsidRPr="00B4128C" w:rsidRDefault="00EC1826" w:rsidP="00EC1826">
                  <w:pPr>
                    <w:pStyle w:val="PlainText"/>
                    <w:rPr>
                      <w:rStyle w:val="Hyperlink"/>
                      <w:rFonts w:ascii="Arial" w:eastAsia="Times New Roman" w:hAnsi="Arial" w:cs="Arial"/>
                      <w:color w:val="auto"/>
                      <w:sz w:val="28"/>
                      <w:szCs w:val="28"/>
                    </w:rPr>
                  </w:pPr>
                  <w:r w:rsidRPr="00B4128C">
                    <w:rPr>
                      <w:rFonts w:ascii="Arial" w:eastAsia="Times New Roman" w:hAnsi="Arial" w:cs="Arial"/>
                      <w:color w:val="000000"/>
                      <w:sz w:val="28"/>
                      <w:szCs w:val="28"/>
                    </w:rPr>
                    <w:t xml:space="preserve">Margaret Schweitzer </w:t>
                  </w:r>
                  <w:hyperlink r:id="rId15" w:history="1">
                    <w:r w:rsidRPr="00B4128C">
                      <w:rPr>
                        <w:rStyle w:val="Hyperlink"/>
                        <w:rFonts w:ascii="Arial" w:eastAsia="Times New Roman" w:hAnsi="Arial" w:cs="Arial"/>
                        <w:sz w:val="28"/>
                        <w:szCs w:val="28"/>
                      </w:rPr>
                      <w:t>margaretfschweitzer@gmail.com</w:t>
                    </w:r>
                  </w:hyperlink>
                </w:p>
                <w:p w:rsidR="00EC1826" w:rsidRPr="001730F1" w:rsidRDefault="00EC1826" w:rsidP="00EC1826">
                  <w:pPr>
                    <w:rPr>
                      <w:rFonts w:cs="Arial"/>
                      <w:sz w:val="28"/>
                      <w:szCs w:val="28"/>
                      <w:shd w:val="clear" w:color="auto" w:fill="FFFFFF"/>
                    </w:rPr>
                  </w:pPr>
                </w:p>
                <w:p w:rsidR="00EC1826" w:rsidRPr="00B4128C" w:rsidRDefault="00EC1826" w:rsidP="00EC1826">
                  <w:pPr>
                    <w:rPr>
                      <w:sz w:val="24"/>
                      <w:szCs w:val="24"/>
                    </w:rPr>
                  </w:pPr>
                  <w:r w:rsidRPr="00B4128C">
                    <w:rPr>
                      <w:sz w:val="24"/>
                      <w:szCs w:val="24"/>
                    </w:rPr>
                    <w:t xml:space="preserve">The Literature Group will meet at 1 pm. at the home of Ella </w:t>
                  </w:r>
                  <w:proofErr w:type="spellStart"/>
                  <w:r w:rsidRPr="00B4128C">
                    <w:rPr>
                      <w:sz w:val="24"/>
                      <w:szCs w:val="24"/>
                    </w:rPr>
                    <w:t>Iams</w:t>
                  </w:r>
                  <w:proofErr w:type="spellEnd"/>
                  <w:r w:rsidRPr="00B4128C">
                    <w:rPr>
                      <w:sz w:val="24"/>
                      <w:szCs w:val="24"/>
                    </w:rPr>
                    <w:t xml:space="preserve"> on Tuesday Sept. 21. We will be discussing </w:t>
                  </w:r>
                  <w:r w:rsidRPr="00FB3448">
                    <w:rPr>
                      <w:b/>
                      <w:bCs/>
                      <w:sz w:val="24"/>
                      <w:szCs w:val="24"/>
                    </w:rPr>
                    <w:t xml:space="preserve">Caste: </w:t>
                  </w:r>
                  <w:proofErr w:type="gramStart"/>
                  <w:r w:rsidRPr="00FB3448">
                    <w:rPr>
                      <w:b/>
                      <w:bCs/>
                      <w:sz w:val="24"/>
                      <w:szCs w:val="24"/>
                    </w:rPr>
                    <w:t>The</w:t>
                  </w:r>
                  <w:proofErr w:type="gramEnd"/>
                  <w:r w:rsidRPr="00FB3448">
                    <w:rPr>
                      <w:b/>
                      <w:bCs/>
                      <w:sz w:val="24"/>
                      <w:szCs w:val="24"/>
                    </w:rPr>
                    <w:t xml:space="preserve"> Origins of our Discontents</w:t>
                  </w:r>
                  <w:r>
                    <w:rPr>
                      <w:sz w:val="24"/>
                      <w:szCs w:val="24"/>
                    </w:rPr>
                    <w:t xml:space="preserve"> </w:t>
                  </w:r>
                  <w:r w:rsidRPr="00B4128C">
                    <w:rPr>
                      <w:sz w:val="24"/>
                      <w:szCs w:val="24"/>
                    </w:rPr>
                    <w:t>by Isabel Wilkerson. Pat Stocker will be leading the discussion.  The group is open to all.   </w:t>
                  </w:r>
                  <w:r>
                    <w:rPr>
                      <w:sz w:val="24"/>
                      <w:szCs w:val="24"/>
                    </w:rPr>
                    <w:t xml:space="preserve">Contact Ella </w:t>
                  </w:r>
                  <w:proofErr w:type="spellStart"/>
                  <w:r>
                    <w:rPr>
                      <w:sz w:val="24"/>
                      <w:szCs w:val="24"/>
                    </w:rPr>
                    <w:t>at</w:t>
                  </w:r>
                  <w:r w:rsidRPr="00B4128C">
                    <w:rPr>
                      <w:sz w:val="24"/>
                      <w:szCs w:val="24"/>
                    </w:rPr>
                    <w:t>Please</w:t>
                  </w:r>
                  <w:proofErr w:type="spellEnd"/>
                  <w:r w:rsidRPr="00B4128C">
                    <w:rPr>
                      <w:sz w:val="24"/>
                      <w:szCs w:val="24"/>
                    </w:rPr>
                    <w:t xml:space="preserve"> send an email to Ella at </w:t>
                  </w:r>
                  <w:proofErr w:type="spellStart"/>
                  <w:r w:rsidRPr="00B4128C">
                    <w:rPr>
                      <w:sz w:val="24"/>
                      <w:szCs w:val="24"/>
                    </w:rPr>
                    <w:t>ella.iams</w:t>
                  </w:r>
                  <w:proofErr w:type="spellEnd"/>
                  <w:r w:rsidRPr="00B4128C">
                    <w:rPr>
                      <w:sz w:val="24"/>
                      <w:szCs w:val="24"/>
                    </w:rPr>
                    <w:t xml:space="preserve">@ </w:t>
                  </w:r>
                  <w:hyperlink r:id="rId16" w:history="1">
                    <w:r w:rsidRPr="00B4128C">
                      <w:rPr>
                        <w:rStyle w:val="Hyperlink"/>
                        <w:sz w:val="24"/>
                        <w:szCs w:val="24"/>
                      </w:rPr>
                      <w:t>verizon.net</w:t>
                    </w:r>
                  </w:hyperlink>
                  <w:r w:rsidRPr="00B4128C">
                    <w:rPr>
                      <w:sz w:val="24"/>
                      <w:szCs w:val="24"/>
                    </w:rPr>
                    <w:t xml:space="preserve"> </w:t>
                  </w:r>
                </w:p>
                <w:p w:rsidR="00EC1826" w:rsidRPr="00B4128C" w:rsidRDefault="00EC1826" w:rsidP="00EC1826">
                  <w:pPr>
                    <w:rPr>
                      <w:sz w:val="24"/>
                      <w:szCs w:val="24"/>
                    </w:rPr>
                  </w:pPr>
                </w:p>
                <w:p w:rsidR="00EC1826" w:rsidRPr="00B4128C" w:rsidRDefault="00EC1826" w:rsidP="00EC1826">
                  <w:pPr>
                    <w:rPr>
                      <w:sz w:val="24"/>
                      <w:szCs w:val="24"/>
                    </w:rPr>
                  </w:pPr>
                  <w:r w:rsidRPr="00B4128C">
                    <w:rPr>
                      <w:sz w:val="24"/>
                      <w:szCs w:val="24"/>
                    </w:rPr>
                    <w:t>This book features a portrait of the unseen phenomenon of the caste system in the U.S.A. It is a carefully researched look at American caste, Nazi Germany's</w:t>
                  </w:r>
                  <w:r>
                    <w:rPr>
                      <w:sz w:val="24"/>
                      <w:szCs w:val="24"/>
                    </w:rPr>
                    <w:t xml:space="preserve"> </w:t>
                  </w:r>
                  <w:r w:rsidRPr="00B4128C">
                    <w:rPr>
                      <w:sz w:val="24"/>
                      <w:szCs w:val="24"/>
                    </w:rPr>
                    <w:t>modeling and the history of caste in India.  It should be an interesting discussion.</w:t>
                  </w:r>
                </w:p>
                <w:p w:rsidR="00EC1826" w:rsidRPr="00B4128C" w:rsidRDefault="00EC1826" w:rsidP="00EC1826">
                  <w:pPr>
                    <w:rPr>
                      <w:sz w:val="24"/>
                      <w:szCs w:val="24"/>
                    </w:rPr>
                  </w:pPr>
                </w:p>
                <w:p w:rsidR="00EC1826" w:rsidRPr="00B4128C" w:rsidRDefault="00EC1826" w:rsidP="00EC1826">
                  <w:pPr>
                    <w:rPr>
                      <w:sz w:val="24"/>
                      <w:szCs w:val="24"/>
                    </w:rPr>
                  </w:pPr>
                  <w:r w:rsidRPr="00B4128C">
                    <w:rPr>
                      <w:sz w:val="24"/>
                      <w:szCs w:val="24"/>
                    </w:rPr>
                    <w:t>If you would like to be in on the discussion and receive details of Ella's house please</w:t>
                  </w:r>
                </w:p>
                <w:p w:rsidR="00EC1826" w:rsidRPr="00B4128C" w:rsidRDefault="00EC1826" w:rsidP="00EC1826">
                  <w:pPr>
                    <w:rPr>
                      <w:sz w:val="24"/>
                      <w:szCs w:val="24"/>
                    </w:rPr>
                  </w:pPr>
                  <w:proofErr w:type="gramStart"/>
                  <w:r>
                    <w:rPr>
                      <w:sz w:val="24"/>
                      <w:szCs w:val="24"/>
                    </w:rPr>
                    <w:t>c</w:t>
                  </w:r>
                  <w:r w:rsidRPr="00B4128C">
                    <w:rPr>
                      <w:sz w:val="24"/>
                      <w:szCs w:val="24"/>
                    </w:rPr>
                    <w:t>ontact</w:t>
                  </w:r>
                  <w:proofErr w:type="gramEnd"/>
                  <w:r w:rsidRPr="00B4128C">
                    <w:rPr>
                      <w:sz w:val="24"/>
                      <w:szCs w:val="24"/>
                    </w:rPr>
                    <w:t xml:space="preserve"> me Margaret Schweitzer) at</w:t>
                  </w:r>
                </w:p>
                <w:p w:rsidR="00EC1826" w:rsidRPr="00B4128C" w:rsidRDefault="00EC1826" w:rsidP="00EC1826">
                  <w:pPr>
                    <w:rPr>
                      <w:sz w:val="24"/>
                      <w:szCs w:val="24"/>
                    </w:rPr>
                  </w:pPr>
                  <w:proofErr w:type="spellStart"/>
                  <w:proofErr w:type="gramStart"/>
                  <w:r w:rsidRPr="00B4128C">
                    <w:rPr>
                      <w:sz w:val="24"/>
                      <w:szCs w:val="24"/>
                    </w:rPr>
                    <w:t>margaretfschweitzer</w:t>
                  </w:r>
                  <w:proofErr w:type="spellEnd"/>
                  <w:proofErr w:type="gramEnd"/>
                  <w:r w:rsidRPr="00B4128C">
                    <w:rPr>
                      <w:sz w:val="24"/>
                      <w:szCs w:val="24"/>
                    </w:rPr>
                    <w:t xml:space="preserve"> @ </w:t>
                  </w:r>
                  <w:hyperlink r:id="rId17" w:history="1">
                    <w:r w:rsidRPr="00B4128C">
                      <w:rPr>
                        <w:rStyle w:val="Hyperlink"/>
                        <w:sz w:val="24"/>
                        <w:szCs w:val="24"/>
                      </w:rPr>
                      <w:t>gmail.com</w:t>
                    </w:r>
                  </w:hyperlink>
                </w:p>
                <w:p w:rsidR="00EC1826" w:rsidRPr="00B4128C" w:rsidRDefault="00EC1826" w:rsidP="00EC1826">
                  <w:pPr>
                    <w:rPr>
                      <w:rFonts w:cs="Arial"/>
                      <w:sz w:val="24"/>
                      <w:szCs w:val="24"/>
                    </w:rPr>
                  </w:pPr>
                </w:p>
                <w:p w:rsidR="00EC1826" w:rsidRPr="002205BC" w:rsidRDefault="00EC1826" w:rsidP="00EC1826">
                  <w:pPr>
                    <w:rPr>
                      <w:rFonts w:ascii="Calibri" w:hAnsi="Calibri"/>
                      <w:sz w:val="28"/>
                      <w:szCs w:val="28"/>
                    </w:rPr>
                  </w:pPr>
                </w:p>
                <w:p w:rsidR="00EC1826" w:rsidRPr="002205BC" w:rsidRDefault="00EC1826" w:rsidP="00EC1826">
                  <w:pPr>
                    <w:pStyle w:val="PlainText"/>
                    <w:rPr>
                      <w:rFonts w:ascii="Arial" w:hAnsi="Arial" w:cs="Arial"/>
                      <w:sz w:val="28"/>
                      <w:szCs w:val="28"/>
                    </w:rPr>
                  </w:pPr>
                </w:p>
              </w:txbxContent>
            </v:textbox>
            <w10:wrap type="square" anchorx="margin" anchory="margin"/>
          </v:shape>
        </w:pict>
      </w:r>
      <w:r w:rsidR="00EC1826">
        <w:rPr>
          <w:rFonts w:ascii="Arial" w:hAnsi="Arial" w:cs="Arial"/>
          <w:b/>
          <w:iCs/>
          <w:color w:val="31849B" w:themeColor="accent5" w:themeShade="BF"/>
          <w:sz w:val="40"/>
          <w:szCs w:val="40"/>
        </w:rPr>
        <w:t>I</w:t>
      </w:r>
      <w:r w:rsidR="00EC1826" w:rsidRPr="005E3581">
        <w:rPr>
          <w:rFonts w:ascii="Arial" w:hAnsi="Arial" w:cs="Arial"/>
          <w:b/>
          <w:iCs/>
          <w:color w:val="31849B" w:themeColor="accent5" w:themeShade="BF"/>
          <w:sz w:val="40"/>
          <w:szCs w:val="40"/>
        </w:rPr>
        <w:t xml:space="preserve">nterest </w:t>
      </w:r>
      <w:r w:rsidR="00EC1826" w:rsidRPr="005E3581">
        <w:rPr>
          <w:rFonts w:ascii="Arial" w:hAnsi="Arial" w:cs="Arial"/>
          <w:b/>
          <w:color w:val="31849B" w:themeColor="accent5" w:themeShade="BF"/>
          <w:sz w:val="40"/>
          <w:szCs w:val="40"/>
        </w:rPr>
        <w:t xml:space="preserve">Groups: </w:t>
      </w:r>
    </w:p>
    <w:p w:rsidR="00026724" w:rsidRDefault="00207817" w:rsidP="00893EE3">
      <w:pPr>
        <w:jc w:val="both"/>
        <w:rPr>
          <w:rFonts w:cstheme="minorHAnsi"/>
          <w:b/>
          <w:color w:val="31849B" w:themeColor="accent5" w:themeShade="BF"/>
          <w:sz w:val="36"/>
          <w:szCs w:val="36"/>
        </w:rPr>
      </w:pPr>
      <w:r w:rsidRPr="00207817">
        <w:rPr>
          <w:rFonts w:cs="Arial"/>
          <w:b/>
          <w:i/>
          <w:noProof/>
          <w:color w:val="000000" w:themeColor="text1"/>
          <w:sz w:val="36"/>
          <w:szCs w:val="36"/>
          <w:u w:val="single"/>
        </w:rPr>
        <w:pict>
          <v:shape id="_x0000_s1028" type="#_x0000_t202" style="position:absolute;left:0;text-align:left;margin-left:265.5pt;margin-top:310.7pt;width:201pt;height:149.4pt;z-index:2519060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" o:allowincell="f" filled="f" strokecolor="#622423" strokeweight="6pt">
            <v:stroke linestyle="thickThin"/>
            <v:textbox inset="10.8pt,7.2pt,10.8pt,7.2pt">
              <w:txbxContent>
                <w:p w:rsidR="002A22E2" w:rsidRPr="00B87B2E" w:rsidRDefault="00ED2566" w:rsidP="00EA62F5">
                  <w:pPr>
                    <w:spacing w:after="240"/>
                    <w:rPr>
                      <w:rFonts w:cs="Arial"/>
                      <w:b/>
                      <w:bCs/>
                      <w:sz w:val="24"/>
                      <w:szCs w:val="24"/>
                    </w:rPr>
                  </w:pPr>
                  <w:r w:rsidRPr="00B87B2E">
                    <w:rPr>
                      <w:rFonts w:cs="Arial"/>
                      <w:b/>
                      <w:bCs/>
                      <w:sz w:val="24"/>
                      <w:szCs w:val="24"/>
                    </w:rPr>
                    <w:t xml:space="preserve">Le </w:t>
                  </w:r>
                  <w:proofErr w:type="spellStart"/>
                  <w:r w:rsidRPr="00B87B2E">
                    <w:rPr>
                      <w:rFonts w:cs="Arial"/>
                      <w:b/>
                      <w:bCs/>
                      <w:sz w:val="24"/>
                      <w:szCs w:val="24"/>
                    </w:rPr>
                    <w:t>Groupe</w:t>
                  </w:r>
                  <w:proofErr w:type="spellEnd"/>
                  <w:r w:rsidRPr="00B87B2E">
                    <w:rPr>
                      <w:rFonts w:cs="Arial"/>
                      <w:b/>
                      <w:bCs/>
                      <w:sz w:val="24"/>
                      <w:szCs w:val="24"/>
                    </w:rPr>
                    <w:t xml:space="preserve"> </w:t>
                  </w:r>
                  <w:proofErr w:type="spellStart"/>
                  <w:r w:rsidRPr="00B87B2E">
                    <w:rPr>
                      <w:rFonts w:cs="Arial"/>
                      <w:b/>
                      <w:bCs/>
                      <w:sz w:val="24"/>
                      <w:szCs w:val="24"/>
                    </w:rPr>
                    <w:t>Français</w:t>
                  </w:r>
                  <w:r w:rsidR="001D3BE5">
                    <w:rPr>
                      <w:rFonts w:cs="Arial"/>
                      <w:b/>
                      <w:bCs/>
                      <w:sz w:val="24"/>
                      <w:szCs w:val="24"/>
                    </w:rPr>
                    <w:t>e</w:t>
                  </w:r>
                  <w:proofErr w:type="spellEnd"/>
                </w:p>
                <w:p w:rsidR="001F0A60" w:rsidRPr="00026724" w:rsidRDefault="00ED2566" w:rsidP="00EA62F5">
                  <w:pPr>
                    <w:spacing w:after="240"/>
                    <w:rPr>
                      <w:rFonts w:cs="Arial"/>
                      <w:b/>
                      <w:bCs/>
                      <w:sz w:val="28"/>
                      <w:szCs w:val="28"/>
                      <w:u w:val="single"/>
                    </w:rPr>
                  </w:pPr>
                  <w:r w:rsidRPr="00EE55E8">
                    <w:rPr>
                      <w:rFonts w:cs="Arial"/>
                      <w:sz w:val="28"/>
                      <w:szCs w:val="28"/>
                    </w:rPr>
                    <w:t xml:space="preserve">Ruth Spivack </w:t>
                  </w:r>
                  <w:r w:rsidRPr="00026724">
                    <w:rPr>
                      <w:rFonts w:cs="Arial"/>
                      <w:b/>
                      <w:bCs/>
                      <w:color w:val="215868" w:themeColor="accent5" w:themeShade="80"/>
                      <w:sz w:val="28"/>
                      <w:szCs w:val="28"/>
                      <w:u w:val="single"/>
                    </w:rPr>
                    <w:t>raspivack@gmail.com</w:t>
                  </w:r>
                </w:p>
                <w:p w:rsidR="001D3BE5" w:rsidRPr="00026724" w:rsidRDefault="001D3BE5" w:rsidP="001D3BE5">
                  <w:pPr>
                    <w:rPr>
                      <w:b/>
                      <w:bCs/>
                      <w:sz w:val="24"/>
                      <w:szCs w:val="24"/>
                    </w:rPr>
                  </w:pPr>
                  <w:r w:rsidRPr="00026724">
                    <w:rPr>
                      <w:b/>
                      <w:bCs/>
                      <w:sz w:val="24"/>
                      <w:szCs w:val="24"/>
                    </w:rPr>
                    <w:t>Next meeting is Sept. 21 at 5:30 p.m. via ZOOM</w:t>
                  </w:r>
                </w:p>
                <w:p w:rsidR="001D3BE5" w:rsidRPr="00026724" w:rsidRDefault="001D3BE5" w:rsidP="001D3BE5">
                  <w:pPr>
                    <w:rPr>
                      <w:b/>
                      <w:bCs/>
                      <w:sz w:val="24"/>
                      <w:szCs w:val="24"/>
                    </w:rPr>
                  </w:pPr>
                  <w:r w:rsidRPr="00026724">
                    <w:rPr>
                      <w:b/>
                      <w:bCs/>
                      <w:sz w:val="24"/>
                      <w:szCs w:val="24"/>
                    </w:rPr>
                    <w:t>Contact Ruth Spivack for ZOOM link</w:t>
                  </w:r>
                </w:p>
                <w:p w:rsidR="00C05797" w:rsidRPr="00026724" w:rsidRDefault="00C05797" w:rsidP="00DC4FF6">
                  <w:pPr>
                    <w:rPr>
                      <w:b/>
                      <w:bCs/>
                      <w:sz w:val="28"/>
                      <w:szCs w:val="28"/>
                    </w:rPr>
                  </w:pPr>
                </w:p>
                <w:p w:rsidR="00880CBF" w:rsidRPr="00026724" w:rsidRDefault="00880CBF" w:rsidP="00880CBF">
                  <w:pPr>
                    <w:rPr>
                      <w:b/>
                      <w:bCs/>
                      <w:sz w:val="24"/>
                      <w:szCs w:val="24"/>
                    </w:rPr>
                  </w:pPr>
                  <w:r w:rsidRPr="00026724">
                    <w:rPr>
                      <w:b/>
                      <w:bCs/>
                      <w:sz w:val="24"/>
                      <w:szCs w:val="24"/>
                    </w:rPr>
                    <w:t>.  </w:t>
                  </w:r>
                </w:p>
                <w:p w:rsidR="00ED2566" w:rsidRPr="00026724" w:rsidRDefault="00ED2566" w:rsidP="00F204E0">
                  <w:pPr>
                    <w:rPr>
                      <w:b/>
                      <w:bCs/>
                      <w:sz w:val="24"/>
                      <w:szCs w:val="24"/>
                    </w:rPr>
                  </w:pPr>
                </w:p>
                <w:p w:rsidR="00ED2566" w:rsidRPr="00C05797" w:rsidRDefault="00ED2566" w:rsidP="003A46EE">
                  <w:pPr>
                    <w:spacing w:after="240"/>
                    <w:rPr>
                      <w:rFonts w:cs="Arial"/>
                      <w:color w:val="000000"/>
                      <w:sz w:val="24"/>
                      <w:szCs w:val="24"/>
                    </w:rPr>
                  </w:pPr>
                  <w:r w:rsidRPr="00C05797">
                    <w:rPr>
                      <w:rFonts w:cs="Arial"/>
                      <w:sz w:val="24"/>
                      <w:szCs w:val="24"/>
                    </w:rPr>
                    <w:t> </w:t>
                  </w:r>
                </w:p>
                <w:p w:rsidR="00ED2566" w:rsidRDefault="00ED2566" w:rsidP="00D523DA">
                  <w:pPr>
                    <w:rPr>
                      <w:rFonts w:cs="Arial"/>
                      <w:color w:val="000000"/>
                      <w:szCs w:val="22"/>
                    </w:rPr>
                  </w:pPr>
                </w:p>
                <w:p w:rsidR="00ED2566" w:rsidRPr="0080664B" w:rsidRDefault="00ED2566" w:rsidP="002B335E">
                  <w:pPr>
                    <w:pStyle w:val="PlainText"/>
                    <w:rPr>
                      <w:rFonts w:ascii="Arial" w:hAnsi="Arial" w:cs="Arial"/>
                      <w:color w:val="FF0000"/>
                      <w:sz w:val="20"/>
                      <w:szCs w:val="20"/>
                    </w:rPr>
                  </w:pPr>
                </w:p>
                <w:p w:rsidR="00ED2566" w:rsidRPr="00CE1812" w:rsidRDefault="00ED2566" w:rsidP="002B335E">
                  <w:pPr>
                    <w:rPr>
                      <w:rFonts w:cs="Arial"/>
                      <w:sz w:val="28"/>
                      <w:szCs w:val="28"/>
                    </w:rPr>
                  </w:pPr>
                </w:p>
                <w:p w:rsidR="00ED2566" w:rsidRPr="002205BC" w:rsidRDefault="00ED2566" w:rsidP="002B335E">
                  <w:pPr>
                    <w:rPr>
                      <w:rFonts w:ascii="Calibri" w:hAnsi="Calibri"/>
                      <w:sz w:val="28"/>
                      <w:szCs w:val="28"/>
                    </w:rPr>
                  </w:pPr>
                </w:p>
                <w:p w:rsidR="00ED2566" w:rsidRPr="002205BC" w:rsidRDefault="00ED2566" w:rsidP="002B335E">
                  <w:pPr>
                    <w:pStyle w:val="PlainText"/>
                    <w:rPr>
                      <w:rFonts w:ascii="Arial" w:hAnsi="Arial" w:cs="Arial"/>
                      <w:sz w:val="28"/>
                      <w:szCs w:val="28"/>
                    </w:rPr>
                  </w:pPr>
                </w:p>
              </w:txbxContent>
            </v:textbox>
            <w10:wrap type="square" anchorx="margin" anchory="margin"/>
          </v:shape>
        </w:pict>
      </w:r>
    </w:p>
    <w:bookmarkEnd w:id="0"/>
    <w:bookmarkEnd w:id="1"/>
    <w:p w:rsidR="00945A34" w:rsidRPr="00AF2F9B"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lastRenderedPageBreak/>
        <w:t>De</w:t>
      </w:r>
      <w:r w:rsidR="00317421" w:rsidRPr="00AF2F9B">
        <w:rPr>
          <w:rFonts w:ascii="Arial" w:hAnsi="Arial" w:cs="Arial"/>
          <w:b/>
          <w:sz w:val="32"/>
          <w:szCs w:val="32"/>
        </w:rPr>
        <w:t>adline for the</w:t>
      </w:r>
      <w:r w:rsidR="00C46B75">
        <w:rPr>
          <w:rFonts w:ascii="Arial" w:hAnsi="Arial" w:cs="Arial"/>
          <w:b/>
          <w:sz w:val="32"/>
          <w:szCs w:val="32"/>
        </w:rPr>
        <w:t xml:space="preserve"> </w:t>
      </w:r>
      <w:r w:rsidR="009961A6">
        <w:rPr>
          <w:rFonts w:ascii="Arial" w:hAnsi="Arial" w:cs="Arial"/>
          <w:b/>
          <w:sz w:val="32"/>
          <w:szCs w:val="32"/>
        </w:rPr>
        <w:t>October</w:t>
      </w:r>
      <w:r w:rsidR="00C02D5D">
        <w:rPr>
          <w:rFonts w:ascii="Arial" w:hAnsi="Arial" w:cs="Arial"/>
          <w:b/>
          <w:sz w:val="32"/>
          <w:szCs w:val="32"/>
        </w:rPr>
        <w:t xml:space="preserve"> Newsletter</w:t>
      </w:r>
      <w:r w:rsidR="00317421" w:rsidRPr="00AF2F9B">
        <w:rPr>
          <w:rFonts w:ascii="Arial" w:hAnsi="Arial" w:cs="Arial"/>
          <w:b/>
          <w:sz w:val="32"/>
          <w:szCs w:val="32"/>
        </w:rPr>
        <w:t xml:space="preserve"> is</w:t>
      </w:r>
      <w:r w:rsidR="009961A6">
        <w:rPr>
          <w:rFonts w:ascii="Arial" w:hAnsi="Arial" w:cs="Arial"/>
          <w:b/>
          <w:sz w:val="32"/>
          <w:szCs w:val="32"/>
        </w:rPr>
        <w:t xml:space="preserve"> September</w:t>
      </w:r>
      <w:r w:rsidR="00B050A0" w:rsidRPr="00AF2F9B">
        <w:rPr>
          <w:rFonts w:ascii="Arial" w:hAnsi="Arial" w:cs="Arial"/>
          <w:b/>
          <w:sz w:val="32"/>
          <w:szCs w:val="32"/>
        </w:rPr>
        <w:t xml:space="preserve"> </w:t>
      </w:r>
      <w:r w:rsidR="00317421" w:rsidRPr="00AF2F9B">
        <w:rPr>
          <w:rFonts w:ascii="Arial" w:hAnsi="Arial" w:cs="Arial"/>
          <w:b/>
          <w:sz w:val="32"/>
          <w:szCs w:val="32"/>
        </w:rPr>
        <w:t>20</w:t>
      </w:r>
      <w:r w:rsidR="007706E2">
        <w:rPr>
          <w:rFonts w:ascii="Arial" w:hAnsi="Arial" w:cs="Arial"/>
          <w:b/>
          <w:sz w:val="32"/>
          <w:szCs w:val="32"/>
        </w:rPr>
        <w:t>.</w:t>
      </w:r>
    </w:p>
    <w:p w:rsidR="002C64C5" w:rsidRPr="00BE1571" w:rsidRDefault="002C64C5" w:rsidP="002C64C5">
      <w:pPr>
        <w:pStyle w:val="three-up-icons-item-text"/>
        <w:spacing w:before="225" w:beforeAutospacing="0" w:after="0" w:afterAutospacing="0"/>
        <w:rPr>
          <w:b/>
          <w:color w:val="31849B" w:themeColor="accent5" w:themeShade="BF"/>
          <w:u w:val="single"/>
        </w:rPr>
      </w:pP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207817" w:rsidP="00945A34">
      <w:pPr>
        <w:rPr>
          <w:rStyle w:val="Hyperlink"/>
          <w:rFonts w:cs="Arial"/>
          <w:sz w:val="24"/>
          <w:szCs w:val="24"/>
          <w:u w:val="none"/>
        </w:rPr>
      </w:pPr>
      <w:hyperlink r:id="rId18"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9" w:history="1">
        <w:r w:rsidR="00945A34" w:rsidRPr="002C64C5">
          <w:rPr>
            <w:rStyle w:val="Hyperlink"/>
            <w:rFonts w:cs="Arial"/>
            <w:sz w:val="24"/>
            <w:szCs w:val="24"/>
            <w:u w:val="none"/>
          </w:rPr>
          <w:t>raspivack@gmail.com</w:t>
        </w:r>
      </w:hyperlink>
    </w:p>
    <w:p w:rsidR="00EE55E8" w:rsidRDefault="00EE55E8" w:rsidP="00945A34">
      <w:pPr>
        <w:rPr>
          <w:rStyle w:val="Hyperlink"/>
          <w:rFonts w:cs="Arial"/>
          <w:sz w:val="24"/>
          <w:szCs w:val="24"/>
          <w:u w:val="none"/>
        </w:rPr>
      </w:pPr>
    </w:p>
    <w:p w:rsidR="00A03E66" w:rsidRDefault="00A03E66" w:rsidP="00945A34">
      <w:pPr>
        <w:rPr>
          <w:rStyle w:val="Hyperlink"/>
          <w:rFonts w:cs="Arial"/>
          <w:sz w:val="24"/>
          <w:szCs w:val="24"/>
        </w:rPr>
      </w:pPr>
    </w:p>
    <w:p w:rsidR="00747337" w:rsidRDefault="00747337" w:rsidP="0050320E">
      <w:pPr>
        <w:ind w:left="360"/>
        <w:rPr>
          <w:rFonts w:cs="Arial"/>
          <w:b/>
          <w:sz w:val="28"/>
          <w:szCs w:val="28"/>
        </w:rPr>
      </w:pPr>
    </w:p>
    <w:p w:rsidR="0050320E" w:rsidRPr="00EE55E8" w:rsidRDefault="00207817" w:rsidP="0050320E">
      <w:pPr>
        <w:ind w:left="360"/>
        <w:rPr>
          <w:rFonts w:cs="Arial"/>
          <w:b/>
          <w:sz w:val="28"/>
          <w:szCs w:val="28"/>
        </w:rPr>
      </w:pPr>
      <w:r>
        <w:rPr>
          <w:rFonts w:cs="Arial"/>
          <w:b/>
          <w:noProof/>
          <w:sz w:val="28"/>
          <w:szCs w:val="28"/>
        </w:rPr>
        <w:pict>
          <v:shape id="_x0000_s103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0"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EE55E8">
        <w:rPr>
          <w:rFonts w:cs="Arial"/>
          <w:b/>
          <w:sz w:val="28"/>
          <w:szCs w:val="28"/>
        </w:rPr>
        <w:t>A</w:t>
      </w:r>
      <w:r w:rsidR="0050320E" w:rsidRPr="00EE55E8">
        <w:rPr>
          <w:rFonts w:cs="Arial"/>
          <w:b/>
          <w:sz w:val="28"/>
          <w:szCs w:val="28"/>
        </w:rPr>
        <w:t xml:space="preserve">AUW advances equity for women and girls through advocacy, education, philanthropy, and research.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A0216" w:rsidRDefault="003A0216" w:rsidP="003A0216">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A0216" w:rsidRPr="000D2A76" w:rsidRDefault="003A0216" w:rsidP="003A0216">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 xml:space="preserve">AAUW Kensington-Rockville Branch </w:t>
      </w:r>
    </w:p>
    <w:p w:rsidR="003A0216" w:rsidRPr="000D2A76" w:rsidRDefault="003A0216" w:rsidP="003A0216">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3A0216" w:rsidRPr="000D2A76" w:rsidRDefault="003A0216" w:rsidP="003A0216">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A0216" w:rsidRPr="000D2A76" w:rsidRDefault="003A0216" w:rsidP="003A0216">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B16280" w:rsidRPr="000D2A76" w:rsidRDefault="00B16280" w:rsidP="00B16280">
      <w:pPr>
        <w:shd w:val="clear" w:color="auto" w:fill="FFFFFF"/>
        <w:jc w:val="center"/>
        <w:rPr>
          <w:rFonts w:cs="Arial"/>
          <w:b/>
          <w:color w:val="FF0000"/>
          <w:sz w:val="24"/>
          <w:szCs w:val="24"/>
          <w:u w:val="single"/>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1"/>
      <w:headerReference w:type="default" r:id="rId22"/>
      <w:headerReference w:type="first" r:id="rId23"/>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A6D" w:rsidRDefault="00EC1A6D">
      <w:r>
        <w:separator/>
      </w:r>
    </w:p>
  </w:endnote>
  <w:endnote w:type="continuationSeparator" w:id="0">
    <w:p w:rsidR="00EC1A6D" w:rsidRDefault="00EC1A6D">
      <w:r>
        <w:continuationSeparator/>
      </w:r>
    </w:p>
  </w:endnote>
  <w:endnote w:type="continuationNotice" w:id="1">
    <w:p w:rsidR="00EC1A6D" w:rsidRDefault="00EC1A6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A6D" w:rsidRDefault="00EC1A6D">
      <w:r>
        <w:separator/>
      </w:r>
    </w:p>
  </w:footnote>
  <w:footnote w:type="continuationSeparator" w:id="0">
    <w:p w:rsidR="00EC1A6D" w:rsidRDefault="00EC1A6D">
      <w:r>
        <w:continuationSeparator/>
      </w:r>
    </w:p>
  </w:footnote>
  <w:footnote w:type="continuationNotice" w:id="1">
    <w:p w:rsidR="00EC1A6D" w:rsidRDefault="00EC1A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20</w:t>
    </w:r>
    <w:r>
      <w:rPr>
        <w:rFonts w:asciiTheme="minorHAnsi" w:hAnsiTheme="minorHAnsi"/>
        <w:b/>
        <w:i/>
      </w:rPr>
      <w:t xml:space="preserve"> No. </w:t>
    </w:r>
    <w:r w:rsidR="004F47AC">
      <w:rPr>
        <w:rFonts w:asciiTheme="minorHAnsi" w:hAnsiTheme="minorHAnsi"/>
        <w:b/>
        <w:i/>
      </w:rPr>
      <w:t>1</w:t>
    </w:r>
    <w:r>
      <w:rPr>
        <w:rFonts w:asciiTheme="minorHAnsi" w:hAnsiTheme="minorHAnsi"/>
        <w:b/>
        <w:i/>
      </w:rPr>
      <w:tab/>
    </w:r>
    <w:r w:rsidR="00B3448C">
      <w:rPr>
        <w:rFonts w:asciiTheme="minorHAnsi" w:hAnsiTheme="minorHAnsi"/>
        <w:b/>
        <w:i/>
      </w:rPr>
      <w:t>September</w:t>
    </w:r>
    <w:r w:rsidR="00FD330E">
      <w:rPr>
        <w:rFonts w:asciiTheme="minorHAnsi" w:hAnsiTheme="minorHAnsi"/>
        <w:b/>
        <w:i/>
      </w:rPr>
      <w:t xml:space="preserve"> </w:t>
    </w:r>
    <w:r>
      <w:rPr>
        <w:rFonts w:asciiTheme="minorHAnsi" w:hAnsiTheme="minorHAnsi"/>
        <w:b/>
        <w:i/>
      </w:rPr>
      <w:t>2021</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207817" w:rsidRPr="00141AE6">
      <w:rPr>
        <w:rFonts w:asciiTheme="minorHAnsi" w:hAnsiTheme="minorHAnsi"/>
        <w:b/>
        <w:i/>
      </w:rPr>
      <w:fldChar w:fldCharType="begin"/>
    </w:r>
    <w:r w:rsidRPr="00141AE6">
      <w:rPr>
        <w:rFonts w:asciiTheme="minorHAnsi" w:hAnsiTheme="minorHAnsi"/>
        <w:b/>
        <w:i/>
      </w:rPr>
      <w:instrText xml:space="preserve"> PAGE   \* MERGEFORMAT </w:instrText>
    </w:r>
    <w:r w:rsidR="00207817" w:rsidRPr="00141AE6">
      <w:rPr>
        <w:rFonts w:asciiTheme="minorHAnsi" w:hAnsiTheme="minorHAnsi"/>
        <w:b/>
        <w:i/>
      </w:rPr>
      <w:fldChar w:fldCharType="separate"/>
    </w:r>
    <w:r w:rsidR="00BF6B56">
      <w:rPr>
        <w:rFonts w:asciiTheme="minorHAnsi" w:hAnsiTheme="minorHAnsi"/>
        <w:b/>
        <w:i/>
        <w:noProof/>
      </w:rPr>
      <w:t>8</w:t>
    </w:r>
    <w:r w:rsidR="00207817" w:rsidRPr="00141AE6">
      <w:rPr>
        <w:rFonts w:asciiTheme="minorHAnsi" w:hAnsiTheme="minorHAnsi"/>
        <w:b/>
        <w:i/>
      </w:rPr>
      <w:fldChar w:fldCharType="end"/>
    </w:r>
    <w:r w:rsidRPr="00141AE6">
      <w:rPr>
        <w:rFonts w:asciiTheme="minorHAnsi" w:hAnsiTheme="minorHAnsi"/>
        <w:b/>
        <w:i/>
      </w:rPr>
      <w:t xml:space="preserve">                                                                                                                    </w:t>
    </w:r>
  </w:p>
  <w:p w:rsidR="00ED2566" w:rsidRPr="00A81918" w:rsidRDefault="00ED2566" w:rsidP="00A81918">
    <w:pPr>
      <w:pStyle w:val="Header"/>
      <w:rPr>
        <w:sz w:val="2"/>
        <w:szCs w:val="2"/>
      </w:rPr>
    </w:pPr>
  </w:p>
  <w:p w:rsidR="00F302B8" w:rsidRDefault="00F302B8"/>
  <w:p w:rsidR="00F302B8" w:rsidRDefault="00F302B8"/>
  <w:p w:rsidR="00F302B8" w:rsidRDefault="00F302B8"/>
  <w:p w:rsidR="00F302B8" w:rsidRDefault="00F302B8"/>
  <w:p w:rsidR="00F302B8" w:rsidRDefault="00F302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20</w:t>
    </w:r>
    <w:r>
      <w:rPr>
        <w:rFonts w:asciiTheme="minorHAnsi" w:hAnsiTheme="minorHAnsi"/>
        <w:b/>
        <w:i/>
      </w:rPr>
      <w:t xml:space="preserve"> No.</w:t>
    </w:r>
    <w:r w:rsidR="004F47AC">
      <w:rPr>
        <w:rFonts w:asciiTheme="minorHAnsi" w:hAnsiTheme="minorHAnsi"/>
        <w:b/>
        <w:i/>
      </w:rPr>
      <w:t>1</w:t>
    </w:r>
    <w:r w:rsidRPr="00141AE6">
      <w:rPr>
        <w:rFonts w:asciiTheme="minorHAnsi" w:hAnsiTheme="minorHAnsi"/>
        <w:b/>
        <w:i/>
      </w:rPr>
      <w:tab/>
    </w:r>
    <w:r w:rsidR="00B3448C">
      <w:rPr>
        <w:rFonts w:asciiTheme="minorHAnsi" w:hAnsiTheme="minorHAnsi"/>
        <w:b/>
        <w:i/>
      </w:rPr>
      <w:t>September</w:t>
    </w:r>
    <w:r>
      <w:rPr>
        <w:rFonts w:asciiTheme="minorHAnsi" w:hAnsiTheme="minorHAnsi"/>
        <w:b/>
        <w:i/>
      </w:rPr>
      <w:t xml:space="preserve"> 2021</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207817" w:rsidRPr="00207817">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207817" w:rsidRPr="00207817">
      <w:rPr>
        <w:rFonts w:asciiTheme="minorHAnsi" w:hAnsiTheme="minorHAnsi"/>
        <w:b/>
        <w:i/>
        <w:u w:val="double"/>
      </w:rPr>
      <w:fldChar w:fldCharType="separate"/>
    </w:r>
    <w:r w:rsidR="00BF6B56">
      <w:rPr>
        <w:rFonts w:asciiTheme="minorHAnsi" w:hAnsiTheme="minorHAnsi"/>
        <w:b/>
        <w:i/>
        <w:noProof/>
        <w:u w:val="double"/>
      </w:rPr>
      <w:t>7</w:t>
    </w:r>
    <w:r w:rsidR="00207817"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p w:rsidR="00F302B8" w:rsidRDefault="00F302B8"/>
  <w:p w:rsidR="00F302B8" w:rsidRDefault="00F302B8"/>
  <w:p w:rsidR="00F302B8" w:rsidRDefault="00F302B8"/>
  <w:p w:rsidR="00F302B8" w:rsidRDefault="00F302B8"/>
  <w:p w:rsidR="00F302B8" w:rsidRDefault="00F302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ED2566">
    <w:pPr>
      <w:pStyle w:val="Header"/>
      <w:rPr>
        <w:rFonts w:asciiTheme="minorHAnsi" w:hAnsiTheme="minorHAnsi"/>
        <w:b/>
        <w:i/>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885825"/>
                  </a:xfrm>
                  <a:prstGeom prst="rect">
                    <a:avLst/>
                  </a:prstGeom>
                  <a:noFill/>
                  <a:ln>
                    <a:noFill/>
                  </a:ln>
                </pic:spPr>
              </pic:pic>
            </a:graphicData>
          </a:graphic>
        </wp:inline>
      </w:drawing>
    </w:r>
  </w:p>
  <w:p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20</w:t>
    </w:r>
    <w:r>
      <w:rPr>
        <w:rFonts w:cs="Arial"/>
        <w:b/>
        <w:sz w:val="28"/>
        <w:szCs w:val="28"/>
      </w:rPr>
      <w:t xml:space="preserve"> </w:t>
    </w:r>
    <w:r w:rsidRPr="005A6086">
      <w:rPr>
        <w:rFonts w:cs="Arial"/>
        <w:b/>
        <w:sz w:val="28"/>
        <w:szCs w:val="28"/>
      </w:rPr>
      <w:t>No.</w:t>
    </w:r>
    <w:r w:rsidR="004F47AC">
      <w:rPr>
        <w:rFonts w:cs="Arial"/>
        <w:b/>
        <w:sz w:val="28"/>
        <w:szCs w:val="28"/>
      </w:rPr>
      <w:t>1</w:t>
    </w:r>
    <w:r>
      <w:rPr>
        <w:rFonts w:cs="Arial"/>
        <w:b/>
        <w:sz w:val="28"/>
        <w:szCs w:val="28"/>
      </w:rPr>
      <w:tab/>
    </w:r>
    <w:r>
      <w:rPr>
        <w:rFonts w:cs="Arial"/>
        <w:b/>
        <w:sz w:val="28"/>
        <w:szCs w:val="28"/>
      </w:rPr>
      <w:tab/>
    </w:r>
    <w:r w:rsidR="00B3448C">
      <w:rPr>
        <w:rFonts w:cs="Arial"/>
        <w:b/>
        <w:sz w:val="28"/>
        <w:szCs w:val="28"/>
      </w:rPr>
      <w:t>September</w:t>
    </w:r>
    <w:r>
      <w:rPr>
        <w:rFonts w:cs="Arial"/>
        <w:b/>
        <w:sz w:val="28"/>
        <w:szCs w:val="28"/>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A8B75C8"/>
    <w:multiLevelType w:val="hybridMultilevel"/>
    <w:tmpl w:val="6C0A4D56"/>
    <w:lvl w:ilvl="0" w:tplc="513A9F00">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5">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3287E24"/>
    <w:multiLevelType w:val="hybridMultilevel"/>
    <w:tmpl w:val="170A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903265"/>
    <w:multiLevelType w:val="multilevel"/>
    <w:tmpl w:val="249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30">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90780E"/>
    <w:multiLevelType w:val="multilevel"/>
    <w:tmpl w:val="ED962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E3804D1"/>
    <w:multiLevelType w:val="hybridMultilevel"/>
    <w:tmpl w:val="BFC8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8"/>
  </w:num>
  <w:num w:numId="2">
    <w:abstractNumId w:val="37"/>
  </w:num>
  <w:num w:numId="3">
    <w:abstractNumId w:val="9"/>
  </w:num>
  <w:num w:numId="4">
    <w:abstractNumId w:val="18"/>
  </w:num>
  <w:num w:numId="5">
    <w:abstractNumId w:val="25"/>
  </w:num>
  <w:num w:numId="6">
    <w:abstractNumId w:val="40"/>
  </w:num>
  <w:num w:numId="7">
    <w:abstractNumId w:val="7"/>
  </w:num>
  <w:num w:numId="8">
    <w:abstractNumId w:val="35"/>
  </w:num>
  <w:num w:numId="9">
    <w:abstractNumId w:val="31"/>
  </w:num>
  <w:num w:numId="10">
    <w:abstractNumId w:val="15"/>
  </w:num>
  <w:num w:numId="11">
    <w:abstractNumId w:val="41"/>
  </w:num>
  <w:num w:numId="12">
    <w:abstractNumId w:val="45"/>
  </w:num>
  <w:num w:numId="13">
    <w:abstractNumId w:val="49"/>
  </w:num>
  <w:num w:numId="14">
    <w:abstractNumId w:val="47"/>
  </w:num>
  <w:num w:numId="15">
    <w:abstractNumId w:val="20"/>
  </w:num>
  <w:num w:numId="16">
    <w:abstractNumId w:val="30"/>
  </w:num>
  <w:num w:numId="17">
    <w:abstractNumId w:val="1"/>
  </w:num>
  <w:num w:numId="18">
    <w:abstractNumId w:val="5"/>
  </w:num>
  <w:num w:numId="19">
    <w:abstractNumId w:val="32"/>
  </w:num>
  <w:num w:numId="20">
    <w:abstractNumId w:val="44"/>
  </w:num>
  <w:num w:numId="21">
    <w:abstractNumId w:val="33"/>
  </w:num>
  <w:num w:numId="22">
    <w:abstractNumId w:val="43"/>
  </w:num>
  <w:num w:numId="23">
    <w:abstractNumId w:val="27"/>
  </w:num>
  <w:num w:numId="24">
    <w:abstractNumId w:val="0"/>
  </w:num>
  <w:num w:numId="25">
    <w:abstractNumId w:val="42"/>
  </w:num>
  <w:num w:numId="26">
    <w:abstractNumId w:val="34"/>
  </w:num>
  <w:num w:numId="27">
    <w:abstractNumId w:val="36"/>
  </w:num>
  <w:num w:numId="28">
    <w:abstractNumId w:val="23"/>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8"/>
  </w:num>
  <w:num w:numId="35">
    <w:abstractNumId w:val="10"/>
  </w:num>
  <w:num w:numId="36">
    <w:abstractNumId w:val="26"/>
  </w:num>
  <w:num w:numId="37">
    <w:abstractNumId w:val="4"/>
  </w:num>
  <w:num w:numId="38">
    <w:abstractNumId w:val="17"/>
  </w:num>
  <w:num w:numId="39">
    <w:abstractNumId w:val="11"/>
  </w:num>
  <w:num w:numId="40">
    <w:abstractNumId w:val="14"/>
  </w:num>
  <w:num w:numId="41">
    <w:abstractNumId w:val="1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
  </w:num>
  <w:num w:numId="45">
    <w:abstractNumId w:val="22"/>
  </w:num>
  <w:num w:numId="46">
    <w:abstractNumId w:val="16"/>
  </w:num>
  <w:num w:numId="47">
    <w:abstractNumId w:val="48"/>
  </w:num>
  <w:num w:numId="48">
    <w:abstractNumId w:val="12"/>
  </w:num>
  <w:num w:numId="49">
    <w:abstractNumId w:val="46"/>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326A4C"/>
    <w:rsid w:val="000001FD"/>
    <w:rsid w:val="00000BD2"/>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26724"/>
    <w:rsid w:val="00030612"/>
    <w:rsid w:val="00031775"/>
    <w:rsid w:val="00032868"/>
    <w:rsid w:val="00034E5A"/>
    <w:rsid w:val="00035C94"/>
    <w:rsid w:val="0003766B"/>
    <w:rsid w:val="000376CD"/>
    <w:rsid w:val="00037D16"/>
    <w:rsid w:val="0004089D"/>
    <w:rsid w:val="00041553"/>
    <w:rsid w:val="00042030"/>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4FAB"/>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CE4"/>
    <w:rsid w:val="00102E60"/>
    <w:rsid w:val="00103A9E"/>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AE6"/>
    <w:rsid w:val="00141D32"/>
    <w:rsid w:val="00141D39"/>
    <w:rsid w:val="00142AFF"/>
    <w:rsid w:val="001432C9"/>
    <w:rsid w:val="0014341A"/>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07817"/>
    <w:rsid w:val="00210741"/>
    <w:rsid w:val="00210F4D"/>
    <w:rsid w:val="00211266"/>
    <w:rsid w:val="00213255"/>
    <w:rsid w:val="00213FFB"/>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A3F"/>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216"/>
    <w:rsid w:val="003A0551"/>
    <w:rsid w:val="003A296E"/>
    <w:rsid w:val="003A2D82"/>
    <w:rsid w:val="003A3649"/>
    <w:rsid w:val="003A4217"/>
    <w:rsid w:val="003A434C"/>
    <w:rsid w:val="003A443E"/>
    <w:rsid w:val="003A46EE"/>
    <w:rsid w:val="003B0217"/>
    <w:rsid w:val="003B0A18"/>
    <w:rsid w:val="003B265E"/>
    <w:rsid w:val="003B2A98"/>
    <w:rsid w:val="003B3476"/>
    <w:rsid w:val="003B3CFB"/>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2064"/>
    <w:rsid w:val="004A2637"/>
    <w:rsid w:val="004A3B53"/>
    <w:rsid w:val="004A3D58"/>
    <w:rsid w:val="004A3F16"/>
    <w:rsid w:val="004A406B"/>
    <w:rsid w:val="004A40E5"/>
    <w:rsid w:val="004A417F"/>
    <w:rsid w:val="004A5A4B"/>
    <w:rsid w:val="004A77B9"/>
    <w:rsid w:val="004A780E"/>
    <w:rsid w:val="004B403F"/>
    <w:rsid w:val="004B4739"/>
    <w:rsid w:val="004B7CE7"/>
    <w:rsid w:val="004B7CFE"/>
    <w:rsid w:val="004C004A"/>
    <w:rsid w:val="004C1AAD"/>
    <w:rsid w:val="004C20C0"/>
    <w:rsid w:val="004C22DF"/>
    <w:rsid w:val="004C32CB"/>
    <w:rsid w:val="004C3787"/>
    <w:rsid w:val="004C45E3"/>
    <w:rsid w:val="004C49A0"/>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3581"/>
    <w:rsid w:val="005E4C88"/>
    <w:rsid w:val="005E5266"/>
    <w:rsid w:val="005E620F"/>
    <w:rsid w:val="005E6711"/>
    <w:rsid w:val="005E6D62"/>
    <w:rsid w:val="005E7634"/>
    <w:rsid w:val="005F01CC"/>
    <w:rsid w:val="005F0BFB"/>
    <w:rsid w:val="005F1B79"/>
    <w:rsid w:val="005F2227"/>
    <w:rsid w:val="005F2623"/>
    <w:rsid w:val="005F27DF"/>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1061D"/>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322"/>
    <w:rsid w:val="00635CF2"/>
    <w:rsid w:val="00635FB7"/>
    <w:rsid w:val="006366DD"/>
    <w:rsid w:val="00637D03"/>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21F"/>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11E48"/>
    <w:rsid w:val="00912EE8"/>
    <w:rsid w:val="009144E2"/>
    <w:rsid w:val="00914FBB"/>
    <w:rsid w:val="00916E42"/>
    <w:rsid w:val="00917FD5"/>
    <w:rsid w:val="009202AF"/>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1336"/>
    <w:rsid w:val="009326E4"/>
    <w:rsid w:val="0093281D"/>
    <w:rsid w:val="009333F3"/>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A04DF"/>
    <w:rsid w:val="009A0991"/>
    <w:rsid w:val="009A09CA"/>
    <w:rsid w:val="009A0E37"/>
    <w:rsid w:val="009A117C"/>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70B04"/>
    <w:rsid w:val="00A71238"/>
    <w:rsid w:val="00A7170E"/>
    <w:rsid w:val="00A71ACF"/>
    <w:rsid w:val="00A72A8B"/>
    <w:rsid w:val="00A72C4F"/>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651"/>
    <w:rsid w:val="00B17FF7"/>
    <w:rsid w:val="00B2049B"/>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27B9"/>
    <w:rsid w:val="00BF525A"/>
    <w:rsid w:val="00BF6B56"/>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925"/>
    <w:rsid w:val="00C53042"/>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170ED"/>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2677"/>
    <w:rsid w:val="00DD4510"/>
    <w:rsid w:val="00DD4706"/>
    <w:rsid w:val="00DD537B"/>
    <w:rsid w:val="00DD5863"/>
    <w:rsid w:val="00DD779F"/>
    <w:rsid w:val="00DE15F4"/>
    <w:rsid w:val="00DE1B42"/>
    <w:rsid w:val="00DE26C3"/>
    <w:rsid w:val="00DE3685"/>
    <w:rsid w:val="00DE3C36"/>
    <w:rsid w:val="00DE4759"/>
    <w:rsid w:val="00DE5A7F"/>
    <w:rsid w:val="00DE69C3"/>
    <w:rsid w:val="00DE7E5B"/>
    <w:rsid w:val="00DF009F"/>
    <w:rsid w:val="00DF0746"/>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1826"/>
    <w:rsid w:val="00EC1A6D"/>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302B8"/>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B5B"/>
    <w:rsid w:val="00F50EB7"/>
    <w:rsid w:val="00F51565"/>
    <w:rsid w:val="00F516B9"/>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D27"/>
    <w:rsid w:val="00F93752"/>
    <w:rsid w:val="00F93D5E"/>
    <w:rsid w:val="00F958FF"/>
    <w:rsid w:val="00F96064"/>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pivack@gmail.com" TargetMode="External"/><Relationship Id="rId13" Type="http://schemas.openxmlformats.org/officeDocument/2006/relationships/hyperlink" Target="mailto:anitarosen123@gmail.com" TargetMode="External"/><Relationship Id="rId18" Type="http://schemas.openxmlformats.org/officeDocument/2006/relationships/hyperlink" Target="mailto:msullivan@niaid.nih.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ontgomerycollege.edu/alumni-friends-donors/foundation/donate.html/" TargetMode="External"/><Relationship Id="rId17" Type="http://schemas.openxmlformats.org/officeDocument/2006/relationships/hyperlink" Target="http://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erizon.net" TargetMode="External"/><Relationship Id="rId20" Type="http://schemas.openxmlformats.org/officeDocument/2006/relationships/hyperlink" Target="mailto:judyb429@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privacy-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garetfschweitzer@gmail.com" TargetMode="External"/><Relationship Id="rId23" Type="http://schemas.openxmlformats.org/officeDocument/2006/relationships/header" Target="header3.xml"/><Relationship Id="rId10" Type="http://schemas.openxmlformats.org/officeDocument/2006/relationships/hyperlink" Target="https://www.aauw.org/resources/research/simple-truth/" TargetMode="External"/><Relationship Id="rId19" Type="http://schemas.openxmlformats.org/officeDocument/2006/relationships/hyperlink" Target="mailto:raspivack@gmail.com" TargetMode="External"/><Relationship Id="rId4" Type="http://schemas.openxmlformats.org/officeDocument/2006/relationships/settings" Target="settings.xml"/><Relationship Id="rId9" Type="http://schemas.openxmlformats.org/officeDocument/2006/relationships/hyperlink" Target="http://www.aauw.org/research/deeper-in-debt/" TargetMode="External"/><Relationship Id="rId14" Type="http://schemas.openxmlformats.org/officeDocument/2006/relationships/hyperlink" Target="mailto:Bobbeandherb@comcast.net"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88F1-D374-4170-97C3-45D105DF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3</cp:revision>
  <cp:lastPrinted>2021-08-25T15:37:00Z</cp:lastPrinted>
  <dcterms:created xsi:type="dcterms:W3CDTF">2021-08-25T14:36:00Z</dcterms:created>
  <dcterms:modified xsi:type="dcterms:W3CDTF">2021-08-25T15:37:00Z</dcterms:modified>
</cp:coreProperties>
</file>